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1A124" w14:textId="77777777" w:rsidR="009031D7" w:rsidRDefault="008C646D" w:rsidP="002D536C">
      <w:pPr>
        <w:pStyle w:val="1"/>
        <w:spacing w:before="69" w:line="242" w:lineRule="auto"/>
        <w:ind w:left="567" w:right="1781"/>
        <w:jc w:val="center"/>
        <w:rPr>
          <w:spacing w:val="-57"/>
        </w:rPr>
      </w:pPr>
      <w:bookmarkStart w:id="0" w:name="Вінницький_національний_медичний_універс"/>
      <w:bookmarkEnd w:id="0"/>
      <w:r>
        <w:t>Вінницький національний медичний університет ім. М.І.Пирогова</w:t>
      </w:r>
    </w:p>
    <w:p w14:paraId="2F7FC7FB" w14:textId="77777777" w:rsidR="00717C56" w:rsidRDefault="008C646D" w:rsidP="002D536C">
      <w:pPr>
        <w:pStyle w:val="1"/>
        <w:spacing w:before="69" w:line="242" w:lineRule="auto"/>
        <w:ind w:left="567" w:right="1781"/>
        <w:jc w:val="center"/>
      </w:pPr>
      <w:r>
        <w:t>Кафедра</w:t>
      </w:r>
      <w:r>
        <w:rPr>
          <w:spacing w:val="56"/>
        </w:rPr>
        <w:t xml:space="preserve"> </w:t>
      </w:r>
      <w:r>
        <w:t>внутрішньої медицини медичного</w:t>
      </w:r>
      <w:r>
        <w:rPr>
          <w:spacing w:val="-8"/>
        </w:rPr>
        <w:t xml:space="preserve"> </w:t>
      </w:r>
      <w:r>
        <w:t>факультету</w:t>
      </w:r>
      <w:r>
        <w:rPr>
          <w:spacing w:val="1"/>
        </w:rPr>
        <w:t xml:space="preserve"> </w:t>
      </w:r>
      <w:r>
        <w:t>№2</w:t>
      </w:r>
    </w:p>
    <w:p w14:paraId="5427C338" w14:textId="77777777" w:rsidR="00717C56" w:rsidRDefault="00717C56" w:rsidP="00886EA0">
      <w:pPr>
        <w:pStyle w:val="a3"/>
        <w:ind w:left="567"/>
        <w:rPr>
          <w:b/>
          <w:sz w:val="20"/>
        </w:rPr>
      </w:pPr>
    </w:p>
    <w:p w14:paraId="14792FC9" w14:textId="77777777" w:rsidR="00717C56" w:rsidRDefault="00717C56" w:rsidP="00886EA0">
      <w:pPr>
        <w:pStyle w:val="a3"/>
        <w:ind w:left="567"/>
        <w:rPr>
          <w:b/>
          <w:sz w:val="20"/>
        </w:rPr>
      </w:pPr>
    </w:p>
    <w:p w14:paraId="0054F648" w14:textId="77777777" w:rsidR="00D26EFC" w:rsidRDefault="00D26EFC" w:rsidP="00886EA0">
      <w:pPr>
        <w:pStyle w:val="a3"/>
        <w:ind w:left="567"/>
        <w:rPr>
          <w:b/>
          <w:sz w:val="20"/>
        </w:rPr>
      </w:pPr>
    </w:p>
    <w:p w14:paraId="723FB8F5" w14:textId="77777777" w:rsidR="00717C56" w:rsidRDefault="00717C56" w:rsidP="00886EA0">
      <w:pPr>
        <w:pStyle w:val="a3"/>
        <w:spacing w:before="2"/>
        <w:ind w:left="567"/>
        <w:rPr>
          <w:b/>
          <w:sz w:val="12"/>
        </w:rPr>
      </w:pPr>
    </w:p>
    <w:p w14:paraId="30185757" w14:textId="77777777" w:rsidR="00717C56" w:rsidRDefault="00717C56" w:rsidP="00886EA0">
      <w:pPr>
        <w:pStyle w:val="a3"/>
        <w:ind w:left="567"/>
        <w:rPr>
          <w:b/>
          <w:sz w:val="20"/>
        </w:rPr>
      </w:pPr>
    </w:p>
    <w:tbl>
      <w:tblPr>
        <w:tblStyle w:val="a8"/>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7"/>
        <w:gridCol w:w="4827"/>
      </w:tblGrid>
      <w:tr w:rsidR="00A8716E" w:rsidRPr="00DD59AF" w14:paraId="014B8CA0" w14:textId="77777777" w:rsidTr="001B70DF">
        <w:tc>
          <w:tcPr>
            <w:tcW w:w="5487" w:type="dxa"/>
          </w:tcPr>
          <w:p w14:paraId="5C6E480F" w14:textId="77777777" w:rsidR="00C03D98" w:rsidRPr="00A8716E" w:rsidRDefault="00C03D98" w:rsidP="00C03D98">
            <w:pPr>
              <w:pBdr>
                <w:top w:val="nil"/>
                <w:left w:val="nil"/>
                <w:bottom w:val="nil"/>
                <w:right w:val="nil"/>
                <w:between w:val="nil"/>
              </w:pBdr>
              <w:ind w:left="570" w:right="1302"/>
              <w:rPr>
                <w:rFonts w:ascii="Times" w:eastAsia="Times" w:hAnsi="Times" w:cs="Times"/>
                <w:b/>
                <w:sz w:val="24"/>
                <w:szCs w:val="24"/>
              </w:rPr>
            </w:pPr>
            <w:r w:rsidRPr="00A8716E">
              <w:rPr>
                <w:rFonts w:ascii="Times" w:eastAsia="Times" w:hAnsi="Times" w:cs="Times"/>
                <w:b/>
                <w:sz w:val="24"/>
                <w:szCs w:val="24"/>
              </w:rPr>
              <w:t xml:space="preserve">"ЗАТВЕРДЖУЮ" </w:t>
            </w:r>
          </w:p>
          <w:p w14:paraId="5DC6DBDA" w14:textId="233BA133" w:rsidR="00C03D98" w:rsidRPr="00A8716E" w:rsidRDefault="00C03D98" w:rsidP="00C03D98">
            <w:pPr>
              <w:ind w:left="145"/>
              <w:rPr>
                <w:sz w:val="24"/>
                <w:szCs w:val="24"/>
                <w:shd w:val="clear" w:color="auto" w:fill="FFFFFF"/>
              </w:rPr>
            </w:pPr>
            <w:r w:rsidRPr="00A8716E">
              <w:rPr>
                <w:sz w:val="24"/>
                <w:szCs w:val="24"/>
                <w:shd w:val="clear" w:color="auto" w:fill="FFFFFF"/>
              </w:rPr>
              <w:t xml:space="preserve">проректор </w:t>
            </w:r>
            <w:r w:rsidR="006172B0">
              <w:rPr>
                <w:sz w:val="24"/>
                <w:szCs w:val="24"/>
                <w:shd w:val="clear" w:color="auto" w:fill="FFFFFF"/>
              </w:rPr>
              <w:t>ЗВО</w:t>
            </w:r>
            <w:r w:rsidRPr="00A8716E">
              <w:rPr>
                <w:sz w:val="24"/>
                <w:szCs w:val="24"/>
                <w:shd w:val="clear" w:color="auto" w:fill="FFFFFF"/>
              </w:rPr>
              <w:t xml:space="preserve"> </w:t>
            </w:r>
          </w:p>
          <w:p w14:paraId="30ED18C2" w14:textId="77777777" w:rsidR="00C03D98" w:rsidRPr="00A8716E" w:rsidRDefault="00C03D98" w:rsidP="00C03D98">
            <w:pPr>
              <w:ind w:left="145"/>
              <w:rPr>
                <w:sz w:val="24"/>
                <w:szCs w:val="24"/>
                <w:shd w:val="clear" w:color="auto" w:fill="FFFFFF"/>
              </w:rPr>
            </w:pPr>
            <w:r w:rsidRPr="00A8716E">
              <w:rPr>
                <w:sz w:val="24"/>
                <w:szCs w:val="24"/>
                <w:shd w:val="clear" w:color="auto" w:fill="FFFFFF"/>
              </w:rPr>
              <w:t>з науково-педагогічної</w:t>
            </w:r>
            <w:r w:rsidRPr="00A8716E">
              <w:rPr>
                <w:sz w:val="24"/>
                <w:szCs w:val="24"/>
              </w:rPr>
              <w:br/>
            </w:r>
            <w:r w:rsidRPr="00A8716E">
              <w:rPr>
                <w:sz w:val="24"/>
                <w:szCs w:val="24"/>
                <w:shd w:val="clear" w:color="auto" w:fill="FFFFFF"/>
              </w:rPr>
              <w:t>роботи і міжнародних зв'язків</w:t>
            </w:r>
          </w:p>
          <w:p w14:paraId="12DB86CC" w14:textId="15FD62E8" w:rsidR="00C03D98" w:rsidRPr="00A8716E" w:rsidRDefault="00CC6590" w:rsidP="00C03D98">
            <w:pPr>
              <w:ind w:left="145"/>
              <w:rPr>
                <w:sz w:val="24"/>
                <w:szCs w:val="24"/>
                <w:shd w:val="clear" w:color="auto" w:fill="FFFFFF"/>
              </w:rPr>
            </w:pPr>
            <w:r w:rsidRPr="00E73266">
              <w:rPr>
                <w:noProof/>
                <w:lang w:eastAsia="uk-UA"/>
              </w:rPr>
              <w:drawing>
                <wp:inline distT="0" distB="0" distL="0" distR="0" wp14:anchorId="34C82E4E" wp14:editId="7EA53FDF">
                  <wp:extent cx="807886" cy="524786"/>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809647" cy="525930"/>
                          </a:xfrm>
                          <a:prstGeom prst="rect">
                            <a:avLst/>
                          </a:prstGeom>
                          <a:noFill/>
                        </pic:spPr>
                      </pic:pic>
                    </a:graphicData>
                  </a:graphic>
                </wp:inline>
              </w:drawing>
            </w:r>
          </w:p>
          <w:p w14:paraId="0ACEFC0E" w14:textId="77777777" w:rsidR="00C03D98" w:rsidRPr="00A8716E" w:rsidRDefault="00C03D98" w:rsidP="00C03D98">
            <w:pPr>
              <w:ind w:left="145"/>
              <w:rPr>
                <w:sz w:val="24"/>
                <w:szCs w:val="24"/>
                <w:shd w:val="clear" w:color="auto" w:fill="FFFFFF"/>
              </w:rPr>
            </w:pPr>
            <w:r w:rsidRPr="00A8716E">
              <w:rPr>
                <w:sz w:val="24"/>
                <w:szCs w:val="24"/>
                <w:shd w:val="clear" w:color="auto" w:fill="FFFFFF"/>
              </w:rPr>
              <w:t>___________________________</w:t>
            </w:r>
          </w:p>
          <w:p w14:paraId="41A8648D" w14:textId="77777777" w:rsidR="00C03D98" w:rsidRPr="00A8716E" w:rsidRDefault="00C03D98" w:rsidP="00C03D98">
            <w:pPr>
              <w:ind w:left="145"/>
              <w:rPr>
                <w:sz w:val="24"/>
                <w:szCs w:val="24"/>
                <w:shd w:val="clear" w:color="auto" w:fill="FFFFFF"/>
              </w:rPr>
            </w:pPr>
            <w:r w:rsidRPr="00A8716E">
              <w:rPr>
                <w:sz w:val="24"/>
                <w:szCs w:val="24"/>
                <w:shd w:val="clear" w:color="auto" w:fill="FFFFFF"/>
              </w:rPr>
              <w:t>Інна АНДРУШКО</w:t>
            </w:r>
          </w:p>
          <w:p w14:paraId="7426494A" w14:textId="7D05E6B8" w:rsidR="00C03D98" w:rsidRPr="00A8716E" w:rsidRDefault="00327FBF" w:rsidP="00C03D98">
            <w:pPr>
              <w:pStyle w:val="1"/>
              <w:spacing w:before="59"/>
              <w:ind w:left="145" w:right="674"/>
              <w:jc w:val="both"/>
              <w:rPr>
                <w:b w:val="0"/>
                <w:bCs w:val="0"/>
              </w:rPr>
            </w:pPr>
            <w:r>
              <w:rPr>
                <w:b w:val="0"/>
                <w:bCs w:val="0"/>
              </w:rPr>
              <w:t xml:space="preserve"> «</w:t>
            </w:r>
            <w:r w:rsidR="003614B4">
              <w:rPr>
                <w:b w:val="0"/>
                <w:bCs w:val="0"/>
              </w:rPr>
              <w:t>29</w:t>
            </w:r>
            <w:r>
              <w:rPr>
                <w:b w:val="0"/>
                <w:bCs w:val="0"/>
              </w:rPr>
              <w:t xml:space="preserve">» </w:t>
            </w:r>
            <w:r w:rsidR="00CC6590">
              <w:rPr>
                <w:b w:val="0"/>
                <w:bCs w:val="0"/>
              </w:rPr>
              <w:t>серпня</w:t>
            </w:r>
            <w:r>
              <w:rPr>
                <w:b w:val="0"/>
                <w:bCs w:val="0"/>
              </w:rPr>
              <w:t xml:space="preserve"> 202</w:t>
            </w:r>
            <w:r w:rsidR="003614B4">
              <w:rPr>
                <w:b w:val="0"/>
                <w:bCs w:val="0"/>
              </w:rPr>
              <w:t>5</w:t>
            </w:r>
          </w:p>
          <w:p w14:paraId="3DDAA40E" w14:textId="77777777" w:rsidR="00C03D98" w:rsidRPr="00A8716E" w:rsidRDefault="00C03D98" w:rsidP="00886EA0">
            <w:pPr>
              <w:pStyle w:val="a3"/>
              <w:ind w:left="0"/>
              <w:rPr>
                <w:b/>
                <w:sz w:val="20"/>
              </w:rPr>
            </w:pPr>
          </w:p>
        </w:tc>
        <w:tc>
          <w:tcPr>
            <w:tcW w:w="4827" w:type="dxa"/>
          </w:tcPr>
          <w:p w14:paraId="2C5A1E8C" w14:textId="77777777" w:rsidR="00C03D98" w:rsidRPr="00A8716E" w:rsidRDefault="00C03D98" w:rsidP="00C03D98">
            <w:pPr>
              <w:pStyle w:val="TableParagraph"/>
              <w:spacing w:line="265" w:lineRule="exact"/>
              <w:ind w:left="177"/>
              <w:rPr>
                <w:b/>
                <w:sz w:val="24"/>
              </w:rPr>
            </w:pPr>
            <w:r w:rsidRPr="00A8716E">
              <w:rPr>
                <w:b/>
                <w:sz w:val="24"/>
              </w:rPr>
              <w:t>«ПОГОДЖЕНО»</w:t>
            </w:r>
          </w:p>
          <w:p w14:paraId="1852B349" w14:textId="77777777" w:rsidR="00C03D98" w:rsidRPr="00A8716E" w:rsidRDefault="00C03D98" w:rsidP="00C03D98">
            <w:pPr>
              <w:pStyle w:val="TableParagraph"/>
              <w:spacing w:line="242" w:lineRule="auto"/>
              <w:ind w:left="177" w:right="195" w:firstLine="23"/>
              <w:rPr>
                <w:sz w:val="24"/>
              </w:rPr>
            </w:pPr>
            <w:r w:rsidRPr="00A8716E">
              <w:rPr>
                <w:sz w:val="24"/>
              </w:rPr>
              <w:t>завідувач</w:t>
            </w:r>
            <w:r w:rsidRPr="00A8716E">
              <w:rPr>
                <w:spacing w:val="6"/>
                <w:sz w:val="24"/>
              </w:rPr>
              <w:t xml:space="preserve"> </w:t>
            </w:r>
            <w:r w:rsidRPr="00A8716E">
              <w:rPr>
                <w:sz w:val="24"/>
              </w:rPr>
              <w:t>кафедри</w:t>
            </w:r>
            <w:r w:rsidRPr="00A8716E">
              <w:rPr>
                <w:spacing w:val="8"/>
                <w:sz w:val="24"/>
              </w:rPr>
              <w:t xml:space="preserve"> </w:t>
            </w:r>
            <w:r w:rsidRPr="00A8716E">
              <w:rPr>
                <w:sz w:val="24"/>
              </w:rPr>
              <w:t>внутрішньої</w:t>
            </w:r>
            <w:r w:rsidRPr="00A8716E">
              <w:rPr>
                <w:spacing w:val="-10"/>
                <w:sz w:val="24"/>
              </w:rPr>
              <w:t xml:space="preserve"> </w:t>
            </w:r>
            <w:r w:rsidRPr="00A8716E">
              <w:rPr>
                <w:sz w:val="24"/>
              </w:rPr>
              <w:t>медицини</w:t>
            </w:r>
            <w:r w:rsidRPr="00A8716E">
              <w:rPr>
                <w:spacing w:val="-57"/>
                <w:sz w:val="24"/>
              </w:rPr>
              <w:t xml:space="preserve"> </w:t>
            </w:r>
            <w:r w:rsidRPr="00A8716E">
              <w:rPr>
                <w:sz w:val="24"/>
              </w:rPr>
              <w:t>медичного</w:t>
            </w:r>
            <w:r w:rsidRPr="00A8716E">
              <w:rPr>
                <w:spacing w:val="12"/>
                <w:sz w:val="24"/>
              </w:rPr>
              <w:t xml:space="preserve"> </w:t>
            </w:r>
            <w:r w:rsidRPr="00A8716E">
              <w:rPr>
                <w:sz w:val="24"/>
              </w:rPr>
              <w:t>факультету</w:t>
            </w:r>
            <w:r w:rsidRPr="00A8716E">
              <w:rPr>
                <w:spacing w:val="-12"/>
                <w:sz w:val="24"/>
              </w:rPr>
              <w:t xml:space="preserve"> </w:t>
            </w:r>
            <w:r w:rsidRPr="00A8716E">
              <w:rPr>
                <w:sz w:val="24"/>
              </w:rPr>
              <w:t>№</w:t>
            </w:r>
            <w:r w:rsidRPr="00A8716E">
              <w:rPr>
                <w:spacing w:val="8"/>
                <w:sz w:val="24"/>
              </w:rPr>
              <w:t xml:space="preserve"> </w:t>
            </w:r>
            <w:r w:rsidRPr="00A8716E">
              <w:rPr>
                <w:sz w:val="24"/>
              </w:rPr>
              <w:t>2</w:t>
            </w:r>
          </w:p>
          <w:p w14:paraId="37B4A381" w14:textId="77777777" w:rsidR="00C03D98" w:rsidRPr="00A8716E" w:rsidRDefault="00C03D98" w:rsidP="00C03D98">
            <w:pPr>
              <w:pStyle w:val="TableParagraph"/>
              <w:ind w:left="177"/>
              <w:rPr>
                <w:sz w:val="20"/>
              </w:rPr>
            </w:pPr>
            <w:r w:rsidRPr="00A8716E">
              <w:rPr>
                <w:noProof/>
                <w:sz w:val="20"/>
                <w:lang w:val="ru-RU" w:eastAsia="ru-RU"/>
              </w:rPr>
              <w:drawing>
                <wp:inline distT="0" distB="0" distL="0" distR="0" wp14:anchorId="7C2C60FA" wp14:editId="4D91646F">
                  <wp:extent cx="1058684" cy="441293"/>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1058684" cy="441293"/>
                          </a:xfrm>
                          <a:prstGeom prst="rect">
                            <a:avLst/>
                          </a:prstGeom>
                        </pic:spPr>
                      </pic:pic>
                    </a:graphicData>
                  </a:graphic>
                </wp:inline>
              </w:drawing>
            </w:r>
          </w:p>
          <w:p w14:paraId="27F1573E" w14:textId="77777777" w:rsidR="00C03D98" w:rsidRPr="00A8716E" w:rsidRDefault="00C03D98" w:rsidP="00C03D98">
            <w:pPr>
              <w:pStyle w:val="TableParagraph"/>
              <w:spacing w:before="13" w:line="255" w:lineRule="exact"/>
              <w:ind w:left="177"/>
              <w:rPr>
                <w:sz w:val="23"/>
                <w:lang w:val="en-US"/>
              </w:rPr>
            </w:pPr>
            <w:r w:rsidRPr="00A8716E">
              <w:rPr>
                <w:spacing w:val="-2"/>
                <w:sz w:val="23"/>
              </w:rPr>
              <w:t xml:space="preserve"> </w:t>
            </w:r>
            <w:r w:rsidRPr="00A8716E">
              <w:rPr>
                <w:sz w:val="23"/>
              </w:rPr>
              <w:t>Вадим</w:t>
            </w:r>
            <w:r w:rsidRPr="00A8716E">
              <w:rPr>
                <w:spacing w:val="-3"/>
                <w:sz w:val="23"/>
              </w:rPr>
              <w:t xml:space="preserve"> </w:t>
            </w:r>
            <w:r w:rsidRPr="00A8716E">
              <w:rPr>
                <w:sz w:val="23"/>
              </w:rPr>
              <w:t>ЖЕБЕЛЬ</w:t>
            </w:r>
          </w:p>
          <w:p w14:paraId="70ACB505" w14:textId="77777777" w:rsidR="00C03D98" w:rsidRPr="00A8716E" w:rsidRDefault="00C03D98" w:rsidP="00C03D98">
            <w:pPr>
              <w:pStyle w:val="TableParagraph"/>
              <w:spacing w:before="13" w:line="255" w:lineRule="exact"/>
              <w:ind w:left="567"/>
              <w:rPr>
                <w:sz w:val="23"/>
                <w:lang w:val="en-US"/>
              </w:rPr>
            </w:pPr>
          </w:p>
          <w:p w14:paraId="07D49457" w14:textId="107F80DF" w:rsidR="00C03D98" w:rsidRPr="00A8716E" w:rsidRDefault="00C03D98" w:rsidP="00C03D98">
            <w:pPr>
              <w:pStyle w:val="a3"/>
              <w:ind w:left="0"/>
              <w:rPr>
                <w:b/>
                <w:sz w:val="20"/>
              </w:rPr>
            </w:pPr>
            <w:r w:rsidRPr="00A8716E">
              <w:t>«</w:t>
            </w:r>
            <w:r w:rsidR="003614B4">
              <w:t>28</w:t>
            </w:r>
            <w:r w:rsidRPr="00A8716E">
              <w:t>»</w:t>
            </w:r>
            <w:r w:rsidRPr="00A8716E">
              <w:rPr>
                <w:spacing w:val="-9"/>
              </w:rPr>
              <w:t xml:space="preserve"> </w:t>
            </w:r>
            <w:r w:rsidRPr="00A8716E">
              <w:t>серпня</w:t>
            </w:r>
            <w:r w:rsidRPr="00A8716E">
              <w:rPr>
                <w:spacing w:val="2"/>
              </w:rPr>
              <w:t xml:space="preserve"> </w:t>
            </w:r>
            <w:r w:rsidRPr="00A8716E">
              <w:t>202</w:t>
            </w:r>
            <w:r w:rsidR="003614B4">
              <w:t>5</w:t>
            </w:r>
            <w:r w:rsidRPr="00A8716E">
              <w:rPr>
                <w:spacing w:val="1"/>
              </w:rPr>
              <w:t xml:space="preserve"> </w:t>
            </w:r>
            <w:r w:rsidRPr="00A8716E">
              <w:t>р.</w:t>
            </w:r>
          </w:p>
        </w:tc>
      </w:tr>
    </w:tbl>
    <w:p w14:paraId="30DB6425" w14:textId="77777777" w:rsidR="00717C56" w:rsidRDefault="00717C56" w:rsidP="00886EA0">
      <w:pPr>
        <w:pStyle w:val="a3"/>
        <w:ind w:left="567"/>
        <w:rPr>
          <w:b/>
          <w:sz w:val="20"/>
        </w:rPr>
      </w:pPr>
    </w:p>
    <w:p w14:paraId="6B9DBA7A" w14:textId="77777777" w:rsidR="00717C56" w:rsidRDefault="00717C56" w:rsidP="00886EA0">
      <w:pPr>
        <w:pStyle w:val="a3"/>
        <w:ind w:left="567"/>
        <w:rPr>
          <w:b/>
          <w:sz w:val="20"/>
        </w:rPr>
      </w:pPr>
    </w:p>
    <w:p w14:paraId="1D07CEC3" w14:textId="77777777" w:rsidR="00717C56" w:rsidRDefault="00717C56" w:rsidP="00886EA0">
      <w:pPr>
        <w:pStyle w:val="a3"/>
        <w:spacing w:before="7"/>
        <w:ind w:left="567"/>
        <w:rPr>
          <w:b/>
          <w:sz w:val="21"/>
        </w:rPr>
      </w:pPr>
    </w:p>
    <w:p w14:paraId="4F93CCCE" w14:textId="77777777" w:rsidR="00F8746D" w:rsidRPr="000D1A33" w:rsidRDefault="00F8746D" w:rsidP="00F8746D">
      <w:pPr>
        <w:ind w:left="2869" w:right="2777"/>
        <w:jc w:val="center"/>
        <w:rPr>
          <w:b/>
          <w:sz w:val="24"/>
        </w:rPr>
      </w:pPr>
      <w:r w:rsidRPr="000D1A33">
        <w:rPr>
          <w:b/>
          <w:sz w:val="24"/>
        </w:rPr>
        <w:t>СИЛАБУС</w:t>
      </w:r>
    </w:p>
    <w:p w14:paraId="7424DCFD" w14:textId="77777777" w:rsidR="00F8746D" w:rsidRDefault="00F8746D" w:rsidP="00F8746D">
      <w:pPr>
        <w:ind w:left="2869" w:right="2777"/>
        <w:jc w:val="center"/>
        <w:rPr>
          <w:b/>
          <w:sz w:val="24"/>
        </w:rPr>
      </w:pPr>
      <w:r>
        <w:rPr>
          <w:b/>
          <w:sz w:val="24"/>
        </w:rPr>
        <w:t>навчальної дисципліни</w:t>
      </w:r>
    </w:p>
    <w:p w14:paraId="3CB1532B" w14:textId="77777777" w:rsidR="009441A7" w:rsidRPr="009441A7" w:rsidRDefault="009441A7" w:rsidP="009441A7">
      <w:pPr>
        <w:pStyle w:val="1"/>
        <w:spacing w:before="59"/>
        <w:ind w:left="1134" w:right="674"/>
        <w:jc w:val="center"/>
        <w:rPr>
          <w:sz w:val="28"/>
          <w:szCs w:val="28"/>
        </w:rPr>
      </w:pPr>
      <w:r w:rsidRPr="009441A7">
        <w:rPr>
          <w:sz w:val="28"/>
          <w:szCs w:val="28"/>
        </w:rPr>
        <w:t>«Основи медичних знань і стратегії охорони здоров’я»</w:t>
      </w:r>
    </w:p>
    <w:p w14:paraId="361B56C9" w14:textId="77777777" w:rsidR="00717C56" w:rsidRDefault="00717C56" w:rsidP="00886EA0">
      <w:pPr>
        <w:pStyle w:val="a3"/>
        <w:spacing w:before="4"/>
        <w:ind w:left="567"/>
        <w:rPr>
          <w:b/>
          <w:sz w:val="29"/>
        </w:rPr>
      </w:pPr>
    </w:p>
    <w:tbl>
      <w:tblPr>
        <w:tblStyle w:val="TableNormal"/>
        <w:tblW w:w="0" w:type="auto"/>
        <w:tblInd w:w="6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55"/>
        <w:gridCol w:w="6703"/>
      </w:tblGrid>
      <w:tr w:rsidR="00717C56" w14:paraId="1E493FF8" w14:textId="77777777">
        <w:trPr>
          <w:trHeight w:val="484"/>
        </w:trPr>
        <w:tc>
          <w:tcPr>
            <w:tcW w:w="2655" w:type="dxa"/>
          </w:tcPr>
          <w:p w14:paraId="51DD37FB" w14:textId="77777777" w:rsidR="00717C56" w:rsidRDefault="008C646D" w:rsidP="00F704A9">
            <w:pPr>
              <w:pStyle w:val="TableParagraph"/>
              <w:ind w:left="284"/>
              <w:rPr>
                <w:sz w:val="24"/>
              </w:rPr>
            </w:pPr>
            <w:r>
              <w:rPr>
                <w:sz w:val="24"/>
              </w:rPr>
              <w:t>С</w:t>
            </w:r>
            <w:r>
              <w:rPr>
                <w:sz w:val="23"/>
              </w:rPr>
              <w:t>п</w:t>
            </w:r>
            <w:r>
              <w:rPr>
                <w:sz w:val="24"/>
              </w:rPr>
              <w:t>е</w:t>
            </w:r>
            <w:r>
              <w:rPr>
                <w:sz w:val="23"/>
              </w:rPr>
              <w:t>ц</w:t>
            </w:r>
            <w:r>
              <w:rPr>
                <w:sz w:val="24"/>
              </w:rPr>
              <w:t>іа</w:t>
            </w:r>
            <w:r>
              <w:rPr>
                <w:sz w:val="23"/>
              </w:rPr>
              <w:t>л</w:t>
            </w:r>
            <w:r>
              <w:rPr>
                <w:sz w:val="24"/>
              </w:rPr>
              <w:t>ь</w:t>
            </w:r>
            <w:r>
              <w:rPr>
                <w:sz w:val="23"/>
              </w:rPr>
              <w:t>н</w:t>
            </w:r>
            <w:r>
              <w:rPr>
                <w:sz w:val="24"/>
              </w:rPr>
              <w:t>ість</w:t>
            </w:r>
          </w:p>
        </w:tc>
        <w:tc>
          <w:tcPr>
            <w:tcW w:w="6703" w:type="dxa"/>
          </w:tcPr>
          <w:p w14:paraId="2EB985A8" w14:textId="44FF4BAB" w:rsidR="00717C56" w:rsidRDefault="009441A7" w:rsidP="009441A7">
            <w:pPr>
              <w:pStyle w:val="TableParagraph"/>
              <w:ind w:left="284"/>
              <w:rPr>
                <w:sz w:val="24"/>
              </w:rPr>
            </w:pPr>
            <w:r>
              <w:rPr>
                <w:sz w:val="24"/>
              </w:rPr>
              <w:t>227</w:t>
            </w:r>
            <w:r w:rsidR="008C646D">
              <w:rPr>
                <w:spacing w:val="-4"/>
                <w:sz w:val="24"/>
              </w:rPr>
              <w:t xml:space="preserve"> </w:t>
            </w:r>
            <w:r>
              <w:rPr>
                <w:sz w:val="24"/>
              </w:rPr>
              <w:t>Терапія та реабілітація</w:t>
            </w:r>
          </w:p>
        </w:tc>
      </w:tr>
      <w:tr w:rsidR="00717C56" w14:paraId="7EF73A6B" w14:textId="77777777">
        <w:trPr>
          <w:trHeight w:val="484"/>
        </w:trPr>
        <w:tc>
          <w:tcPr>
            <w:tcW w:w="2655" w:type="dxa"/>
          </w:tcPr>
          <w:p w14:paraId="7B27E0EF" w14:textId="77777777" w:rsidR="00717C56" w:rsidRDefault="008C646D" w:rsidP="00F704A9">
            <w:pPr>
              <w:pStyle w:val="TableParagraph"/>
              <w:ind w:left="284"/>
              <w:rPr>
                <w:sz w:val="24"/>
              </w:rPr>
            </w:pPr>
            <w:r>
              <w:rPr>
                <w:sz w:val="24"/>
              </w:rPr>
              <w:t>Освіт</w:t>
            </w:r>
            <w:r>
              <w:rPr>
                <w:sz w:val="23"/>
              </w:rPr>
              <w:t>н</w:t>
            </w:r>
            <w:r>
              <w:rPr>
                <w:sz w:val="24"/>
              </w:rPr>
              <w:t>і</w:t>
            </w:r>
            <w:r>
              <w:rPr>
                <w:sz w:val="23"/>
              </w:rPr>
              <w:t>й</w:t>
            </w:r>
            <w:r>
              <w:rPr>
                <w:spacing w:val="-6"/>
                <w:sz w:val="23"/>
              </w:rPr>
              <w:t xml:space="preserve"> </w:t>
            </w:r>
            <w:r>
              <w:rPr>
                <w:sz w:val="24"/>
              </w:rPr>
              <w:t>ріве</w:t>
            </w:r>
            <w:r>
              <w:rPr>
                <w:sz w:val="23"/>
              </w:rPr>
              <w:t>н</w:t>
            </w:r>
            <w:r>
              <w:rPr>
                <w:sz w:val="24"/>
              </w:rPr>
              <w:t>ь</w:t>
            </w:r>
          </w:p>
        </w:tc>
        <w:tc>
          <w:tcPr>
            <w:tcW w:w="6703" w:type="dxa"/>
          </w:tcPr>
          <w:p w14:paraId="43ED3AD8" w14:textId="2042F1F0" w:rsidR="00717C56" w:rsidRDefault="009441A7" w:rsidP="00F704A9">
            <w:pPr>
              <w:pStyle w:val="TableParagraph"/>
              <w:ind w:left="284"/>
              <w:rPr>
                <w:sz w:val="24"/>
              </w:rPr>
            </w:pPr>
            <w:r>
              <w:rPr>
                <w:sz w:val="23"/>
              </w:rPr>
              <w:t>Бакалавр</w:t>
            </w:r>
          </w:p>
        </w:tc>
      </w:tr>
      <w:tr w:rsidR="00717C56" w14:paraId="3AFFBBF9" w14:textId="77777777">
        <w:trPr>
          <w:trHeight w:val="484"/>
        </w:trPr>
        <w:tc>
          <w:tcPr>
            <w:tcW w:w="2655" w:type="dxa"/>
          </w:tcPr>
          <w:p w14:paraId="6D8925C9" w14:textId="77777777" w:rsidR="00717C56" w:rsidRDefault="008C646D" w:rsidP="00F704A9">
            <w:pPr>
              <w:pStyle w:val="TableParagraph"/>
              <w:ind w:left="284"/>
              <w:rPr>
                <w:sz w:val="24"/>
              </w:rPr>
            </w:pPr>
            <w:r>
              <w:rPr>
                <w:sz w:val="24"/>
              </w:rPr>
              <w:t>Освіт</w:t>
            </w:r>
            <w:r>
              <w:rPr>
                <w:sz w:val="23"/>
              </w:rPr>
              <w:t>н</w:t>
            </w:r>
            <w:r>
              <w:rPr>
                <w:sz w:val="24"/>
              </w:rPr>
              <w:t xml:space="preserve">я </w:t>
            </w:r>
            <w:r>
              <w:rPr>
                <w:sz w:val="23"/>
              </w:rPr>
              <w:t>п</w:t>
            </w:r>
            <w:r>
              <w:rPr>
                <w:sz w:val="24"/>
              </w:rPr>
              <w:t>ро</w:t>
            </w:r>
            <w:r>
              <w:rPr>
                <w:sz w:val="23"/>
              </w:rPr>
              <w:t>г</w:t>
            </w:r>
            <w:r>
              <w:rPr>
                <w:sz w:val="24"/>
              </w:rPr>
              <w:t>рама</w:t>
            </w:r>
          </w:p>
        </w:tc>
        <w:tc>
          <w:tcPr>
            <w:tcW w:w="6703" w:type="dxa"/>
          </w:tcPr>
          <w:p w14:paraId="417B873B" w14:textId="4F75A61E" w:rsidR="00717C56" w:rsidRPr="00A053F6" w:rsidRDefault="008C646D" w:rsidP="009441A7">
            <w:pPr>
              <w:pStyle w:val="TableParagraph"/>
              <w:ind w:left="284"/>
              <w:rPr>
                <w:sz w:val="24"/>
                <w:lang w:val="en-US"/>
              </w:rPr>
            </w:pPr>
            <w:r>
              <w:rPr>
                <w:sz w:val="24"/>
              </w:rPr>
              <w:t>ОПП</w:t>
            </w:r>
            <w:r>
              <w:rPr>
                <w:spacing w:val="-4"/>
                <w:sz w:val="24"/>
              </w:rPr>
              <w:t xml:space="preserve"> </w:t>
            </w:r>
            <w:r>
              <w:rPr>
                <w:sz w:val="24"/>
              </w:rPr>
              <w:t>«</w:t>
            </w:r>
            <w:r w:rsidR="009441A7">
              <w:rPr>
                <w:sz w:val="24"/>
              </w:rPr>
              <w:t>Фізична терапія</w:t>
            </w:r>
            <w:r>
              <w:rPr>
                <w:sz w:val="24"/>
              </w:rPr>
              <w:t>»,</w:t>
            </w:r>
            <w:r>
              <w:rPr>
                <w:spacing w:val="-1"/>
                <w:sz w:val="24"/>
              </w:rPr>
              <w:t xml:space="preserve"> </w:t>
            </w:r>
            <w:r w:rsidR="00A053F6">
              <w:rPr>
                <w:sz w:val="24"/>
              </w:rPr>
              <w:t>202</w:t>
            </w:r>
            <w:r w:rsidR="00A053F6">
              <w:rPr>
                <w:sz w:val="24"/>
                <w:lang w:val="en-US"/>
              </w:rPr>
              <w:t>3</w:t>
            </w:r>
          </w:p>
        </w:tc>
      </w:tr>
      <w:tr w:rsidR="00717C56" w14:paraId="30C3583C" w14:textId="77777777">
        <w:trPr>
          <w:trHeight w:val="488"/>
        </w:trPr>
        <w:tc>
          <w:tcPr>
            <w:tcW w:w="2655" w:type="dxa"/>
          </w:tcPr>
          <w:p w14:paraId="7FDB1B9E" w14:textId="77777777" w:rsidR="00717C56" w:rsidRDefault="008C646D" w:rsidP="00F704A9">
            <w:pPr>
              <w:pStyle w:val="TableParagraph"/>
              <w:ind w:left="284"/>
              <w:rPr>
                <w:sz w:val="24"/>
              </w:rPr>
            </w:pPr>
            <w:r>
              <w:rPr>
                <w:sz w:val="24"/>
              </w:rPr>
              <w:t>Навча</w:t>
            </w:r>
            <w:r>
              <w:rPr>
                <w:sz w:val="23"/>
              </w:rPr>
              <w:t>л</w:t>
            </w:r>
            <w:r>
              <w:rPr>
                <w:sz w:val="24"/>
              </w:rPr>
              <w:t>ь</w:t>
            </w:r>
            <w:r>
              <w:rPr>
                <w:sz w:val="23"/>
              </w:rPr>
              <w:t>ний</w:t>
            </w:r>
            <w:r>
              <w:rPr>
                <w:spacing w:val="-4"/>
                <w:sz w:val="23"/>
              </w:rPr>
              <w:t xml:space="preserve"> </w:t>
            </w:r>
            <w:r>
              <w:rPr>
                <w:sz w:val="24"/>
              </w:rPr>
              <w:t>рік</w:t>
            </w:r>
          </w:p>
        </w:tc>
        <w:tc>
          <w:tcPr>
            <w:tcW w:w="6703" w:type="dxa"/>
          </w:tcPr>
          <w:p w14:paraId="13BF6646" w14:textId="42F61C79" w:rsidR="00717C56" w:rsidRPr="006172B0" w:rsidRDefault="00A053F6" w:rsidP="00F704A9">
            <w:pPr>
              <w:pStyle w:val="TableParagraph"/>
              <w:ind w:left="284"/>
              <w:rPr>
                <w:sz w:val="24"/>
              </w:rPr>
            </w:pPr>
            <w:r>
              <w:rPr>
                <w:sz w:val="24"/>
              </w:rPr>
              <w:t>202</w:t>
            </w:r>
            <w:r w:rsidR="006172B0">
              <w:rPr>
                <w:sz w:val="24"/>
              </w:rPr>
              <w:t>4</w:t>
            </w:r>
            <w:r>
              <w:rPr>
                <w:sz w:val="24"/>
              </w:rPr>
              <w:t>-202</w:t>
            </w:r>
            <w:r w:rsidR="006172B0">
              <w:rPr>
                <w:sz w:val="24"/>
              </w:rPr>
              <w:t>5</w:t>
            </w:r>
          </w:p>
        </w:tc>
      </w:tr>
      <w:tr w:rsidR="00717C56" w14:paraId="671C9AAA" w14:textId="77777777">
        <w:trPr>
          <w:trHeight w:val="484"/>
        </w:trPr>
        <w:tc>
          <w:tcPr>
            <w:tcW w:w="2655" w:type="dxa"/>
          </w:tcPr>
          <w:p w14:paraId="511CB03D" w14:textId="77777777" w:rsidR="00717C56" w:rsidRDefault="008C646D" w:rsidP="00F704A9">
            <w:pPr>
              <w:pStyle w:val="TableParagraph"/>
              <w:ind w:left="284"/>
              <w:rPr>
                <w:sz w:val="24"/>
              </w:rPr>
            </w:pPr>
            <w:r>
              <w:rPr>
                <w:sz w:val="24"/>
              </w:rPr>
              <w:t>Кафедра</w:t>
            </w:r>
          </w:p>
        </w:tc>
        <w:tc>
          <w:tcPr>
            <w:tcW w:w="6703" w:type="dxa"/>
          </w:tcPr>
          <w:p w14:paraId="54A20813" w14:textId="77777777" w:rsidR="00717C56" w:rsidRDefault="008C646D" w:rsidP="00F704A9">
            <w:pPr>
              <w:pStyle w:val="TableParagraph"/>
              <w:ind w:left="284"/>
              <w:rPr>
                <w:sz w:val="24"/>
              </w:rPr>
            </w:pPr>
            <w:r>
              <w:rPr>
                <w:sz w:val="24"/>
              </w:rPr>
              <w:t>Вну</w:t>
            </w:r>
            <w:r>
              <w:rPr>
                <w:sz w:val="23"/>
              </w:rPr>
              <w:t>т</w:t>
            </w:r>
            <w:r>
              <w:rPr>
                <w:sz w:val="24"/>
              </w:rPr>
              <w:t>рі</w:t>
            </w:r>
            <w:r>
              <w:rPr>
                <w:sz w:val="23"/>
              </w:rPr>
              <w:t>ш</w:t>
            </w:r>
            <w:r>
              <w:rPr>
                <w:sz w:val="24"/>
              </w:rPr>
              <w:t>ньої</w:t>
            </w:r>
            <w:r>
              <w:rPr>
                <w:spacing w:val="-10"/>
                <w:sz w:val="24"/>
              </w:rPr>
              <w:t xml:space="preserve"> </w:t>
            </w:r>
            <w:r>
              <w:rPr>
                <w:sz w:val="24"/>
              </w:rPr>
              <w:t>медицини</w:t>
            </w:r>
            <w:r>
              <w:rPr>
                <w:spacing w:val="1"/>
                <w:sz w:val="24"/>
              </w:rPr>
              <w:t xml:space="preserve"> </w:t>
            </w:r>
            <w:r>
              <w:rPr>
                <w:sz w:val="24"/>
              </w:rPr>
              <w:t>медичного</w:t>
            </w:r>
            <w:r>
              <w:rPr>
                <w:spacing w:val="-1"/>
                <w:sz w:val="24"/>
              </w:rPr>
              <w:t xml:space="preserve"> </w:t>
            </w:r>
            <w:r>
              <w:rPr>
                <w:sz w:val="24"/>
              </w:rPr>
              <w:t>факул</w:t>
            </w:r>
            <w:r>
              <w:rPr>
                <w:sz w:val="23"/>
              </w:rPr>
              <w:t>ьт</w:t>
            </w:r>
            <w:r>
              <w:rPr>
                <w:sz w:val="24"/>
              </w:rPr>
              <w:t>е</w:t>
            </w:r>
            <w:r>
              <w:rPr>
                <w:sz w:val="23"/>
              </w:rPr>
              <w:t>т</w:t>
            </w:r>
            <w:r>
              <w:rPr>
                <w:sz w:val="24"/>
              </w:rPr>
              <w:t>у</w:t>
            </w:r>
            <w:r>
              <w:rPr>
                <w:spacing w:val="-5"/>
                <w:sz w:val="24"/>
              </w:rPr>
              <w:t xml:space="preserve"> </w:t>
            </w:r>
            <w:r>
              <w:rPr>
                <w:sz w:val="23"/>
              </w:rPr>
              <w:t>№</w:t>
            </w:r>
            <w:r>
              <w:rPr>
                <w:sz w:val="24"/>
              </w:rPr>
              <w:t>2</w:t>
            </w:r>
          </w:p>
        </w:tc>
      </w:tr>
      <w:tr w:rsidR="00717C56" w14:paraId="51103E72" w14:textId="77777777">
        <w:trPr>
          <w:trHeight w:val="767"/>
        </w:trPr>
        <w:tc>
          <w:tcPr>
            <w:tcW w:w="2655" w:type="dxa"/>
          </w:tcPr>
          <w:p w14:paraId="4F665CD3" w14:textId="77777777" w:rsidR="00717C56" w:rsidRDefault="008C646D" w:rsidP="00F704A9">
            <w:pPr>
              <w:pStyle w:val="TableParagraph"/>
              <w:ind w:left="284"/>
              <w:rPr>
                <w:sz w:val="24"/>
              </w:rPr>
            </w:pPr>
            <w:r>
              <w:rPr>
                <w:sz w:val="24"/>
              </w:rPr>
              <w:t>Ко</w:t>
            </w:r>
            <w:r>
              <w:rPr>
                <w:sz w:val="23"/>
              </w:rPr>
              <w:t>н</w:t>
            </w:r>
            <w:r>
              <w:rPr>
                <w:sz w:val="24"/>
              </w:rPr>
              <w:t>такт</w:t>
            </w:r>
            <w:r>
              <w:rPr>
                <w:sz w:val="23"/>
              </w:rPr>
              <w:t>н</w:t>
            </w:r>
            <w:r>
              <w:rPr>
                <w:sz w:val="24"/>
              </w:rPr>
              <w:t>а</w:t>
            </w:r>
            <w:r>
              <w:rPr>
                <w:spacing w:val="-11"/>
                <w:sz w:val="24"/>
              </w:rPr>
              <w:t xml:space="preserve"> </w:t>
            </w:r>
            <w:r>
              <w:rPr>
                <w:sz w:val="24"/>
              </w:rPr>
              <w:t>і</w:t>
            </w:r>
            <w:r>
              <w:rPr>
                <w:sz w:val="23"/>
              </w:rPr>
              <w:t>н</w:t>
            </w:r>
            <w:r>
              <w:rPr>
                <w:sz w:val="24"/>
              </w:rPr>
              <w:t>форма</w:t>
            </w:r>
            <w:r>
              <w:rPr>
                <w:sz w:val="23"/>
              </w:rPr>
              <w:t>ц</w:t>
            </w:r>
            <w:r>
              <w:rPr>
                <w:sz w:val="24"/>
              </w:rPr>
              <w:t>ія</w:t>
            </w:r>
          </w:p>
        </w:tc>
        <w:tc>
          <w:tcPr>
            <w:tcW w:w="6703" w:type="dxa"/>
          </w:tcPr>
          <w:p w14:paraId="2503E82A" w14:textId="77777777" w:rsidR="00717C56" w:rsidRDefault="00227158" w:rsidP="00F704A9">
            <w:pPr>
              <w:pStyle w:val="TableParagraph"/>
              <w:ind w:left="284"/>
              <w:rPr>
                <w:i/>
                <w:sz w:val="24"/>
              </w:rPr>
            </w:pPr>
            <w:hyperlink r:id="rId8">
              <w:r w:rsidR="008C646D">
                <w:rPr>
                  <w:i/>
                  <w:sz w:val="24"/>
                </w:rPr>
                <w:t>intmed.mf2@vnmu.edu.ua,</w:t>
              </w:r>
            </w:hyperlink>
          </w:p>
          <w:p w14:paraId="21EE611C" w14:textId="77777777" w:rsidR="00717C56" w:rsidRDefault="008C646D" w:rsidP="00F704A9">
            <w:pPr>
              <w:pStyle w:val="TableParagraph"/>
              <w:ind w:left="284"/>
              <w:rPr>
                <w:i/>
                <w:sz w:val="24"/>
              </w:rPr>
            </w:pPr>
            <w:r>
              <w:rPr>
                <w:i/>
                <w:sz w:val="24"/>
              </w:rPr>
              <w:t>ву</w:t>
            </w:r>
            <w:r>
              <w:rPr>
                <w:i/>
                <w:sz w:val="23"/>
              </w:rPr>
              <w:t>л</w:t>
            </w:r>
            <w:r>
              <w:rPr>
                <w:i/>
                <w:sz w:val="24"/>
              </w:rPr>
              <w:t>.</w:t>
            </w:r>
            <w:r>
              <w:rPr>
                <w:i/>
                <w:spacing w:val="1"/>
                <w:sz w:val="24"/>
              </w:rPr>
              <w:t xml:space="preserve"> </w:t>
            </w:r>
            <w:r>
              <w:rPr>
                <w:i/>
                <w:sz w:val="24"/>
              </w:rPr>
              <w:t>Стуса,</w:t>
            </w:r>
            <w:r>
              <w:rPr>
                <w:i/>
                <w:spacing w:val="2"/>
                <w:sz w:val="24"/>
              </w:rPr>
              <w:t xml:space="preserve"> </w:t>
            </w:r>
            <w:r>
              <w:rPr>
                <w:i/>
                <w:sz w:val="24"/>
              </w:rPr>
              <w:t>11</w:t>
            </w:r>
            <w:r>
              <w:rPr>
                <w:i/>
                <w:spacing w:val="-4"/>
                <w:sz w:val="24"/>
              </w:rPr>
              <w:t xml:space="preserve"> </w:t>
            </w:r>
            <w:r>
              <w:rPr>
                <w:i/>
                <w:sz w:val="24"/>
              </w:rPr>
              <w:t>(ВОС</w:t>
            </w:r>
            <w:r>
              <w:rPr>
                <w:i/>
                <w:sz w:val="23"/>
              </w:rPr>
              <w:t>КД</w:t>
            </w:r>
            <w:r>
              <w:rPr>
                <w:i/>
                <w:sz w:val="24"/>
              </w:rPr>
              <w:t>РЗН),</w:t>
            </w:r>
            <w:r>
              <w:rPr>
                <w:i/>
                <w:spacing w:val="-3"/>
                <w:sz w:val="24"/>
              </w:rPr>
              <w:t xml:space="preserve"> </w:t>
            </w:r>
            <w:r>
              <w:rPr>
                <w:i/>
                <w:sz w:val="24"/>
              </w:rPr>
              <w:t>+380503556407</w:t>
            </w:r>
          </w:p>
        </w:tc>
      </w:tr>
      <w:tr w:rsidR="00717C56" w14:paraId="24F9D412" w14:textId="77777777">
        <w:trPr>
          <w:trHeight w:val="489"/>
        </w:trPr>
        <w:tc>
          <w:tcPr>
            <w:tcW w:w="2655" w:type="dxa"/>
          </w:tcPr>
          <w:p w14:paraId="77387BFE" w14:textId="77777777" w:rsidR="00717C56" w:rsidRDefault="008C646D" w:rsidP="00F704A9">
            <w:pPr>
              <w:pStyle w:val="TableParagraph"/>
              <w:ind w:left="284"/>
              <w:rPr>
                <w:sz w:val="24"/>
              </w:rPr>
            </w:pPr>
            <w:r>
              <w:rPr>
                <w:sz w:val="24"/>
              </w:rPr>
              <w:t>Ук</w:t>
            </w:r>
            <w:r>
              <w:rPr>
                <w:sz w:val="23"/>
              </w:rPr>
              <w:t>л</w:t>
            </w:r>
            <w:r>
              <w:rPr>
                <w:sz w:val="24"/>
              </w:rPr>
              <w:t>адач</w:t>
            </w:r>
            <w:r>
              <w:rPr>
                <w:spacing w:val="-2"/>
                <w:sz w:val="24"/>
              </w:rPr>
              <w:t xml:space="preserve"> </w:t>
            </w:r>
            <w:r>
              <w:rPr>
                <w:sz w:val="24"/>
              </w:rPr>
              <w:t>с</w:t>
            </w:r>
            <w:r>
              <w:rPr>
                <w:sz w:val="23"/>
              </w:rPr>
              <w:t>ил</w:t>
            </w:r>
            <w:r>
              <w:rPr>
                <w:sz w:val="24"/>
              </w:rPr>
              <w:t>абусу</w:t>
            </w:r>
          </w:p>
        </w:tc>
        <w:tc>
          <w:tcPr>
            <w:tcW w:w="6703" w:type="dxa"/>
          </w:tcPr>
          <w:p w14:paraId="4CF9C4A5" w14:textId="6211ED62" w:rsidR="00717C56" w:rsidRDefault="00BB6B33" w:rsidP="00F704A9">
            <w:pPr>
              <w:pStyle w:val="TableParagraph"/>
              <w:ind w:left="284"/>
              <w:rPr>
                <w:sz w:val="24"/>
              </w:rPr>
            </w:pPr>
            <w:r>
              <w:rPr>
                <w:sz w:val="24"/>
                <w:lang w:val="en-US"/>
              </w:rPr>
              <w:t>Ph</w:t>
            </w:r>
            <w:r w:rsidRPr="00BB6B33">
              <w:rPr>
                <w:sz w:val="24"/>
              </w:rPr>
              <w:t>.</w:t>
            </w:r>
            <w:r>
              <w:rPr>
                <w:sz w:val="24"/>
                <w:lang w:val="en-US"/>
              </w:rPr>
              <w:t>D</w:t>
            </w:r>
            <w:r w:rsidRPr="00ED3FEB">
              <w:rPr>
                <w:sz w:val="24"/>
                <w:lang w:val="ru-RU"/>
              </w:rPr>
              <w:t>,</w:t>
            </w:r>
            <w:r w:rsidR="008C646D">
              <w:rPr>
                <w:sz w:val="24"/>
              </w:rPr>
              <w:t>асистент</w:t>
            </w:r>
            <w:r w:rsidR="00A47128">
              <w:rPr>
                <w:sz w:val="24"/>
              </w:rPr>
              <w:t xml:space="preserve"> </w:t>
            </w:r>
            <w:r w:rsidR="008C646D">
              <w:rPr>
                <w:sz w:val="24"/>
              </w:rPr>
              <w:t>Сурсаєва</w:t>
            </w:r>
            <w:r w:rsidR="008C646D">
              <w:rPr>
                <w:spacing w:val="-3"/>
                <w:sz w:val="24"/>
              </w:rPr>
              <w:t xml:space="preserve"> </w:t>
            </w:r>
            <w:r w:rsidR="008C646D">
              <w:rPr>
                <w:sz w:val="24"/>
              </w:rPr>
              <w:t>Л.М.</w:t>
            </w:r>
          </w:p>
        </w:tc>
      </w:tr>
    </w:tbl>
    <w:p w14:paraId="56AA6914" w14:textId="77777777" w:rsidR="00717C56" w:rsidRPr="00BB6B33" w:rsidRDefault="00717C56" w:rsidP="00FC0DAB">
      <w:pPr>
        <w:pStyle w:val="a3"/>
        <w:ind w:left="0"/>
        <w:rPr>
          <w:b/>
          <w:sz w:val="20"/>
        </w:rPr>
      </w:pPr>
    </w:p>
    <w:p w14:paraId="6C5CE397" w14:textId="77777777" w:rsidR="00757D79" w:rsidRPr="00BB6B33" w:rsidRDefault="00757D79" w:rsidP="00FC0DAB">
      <w:pPr>
        <w:pStyle w:val="a3"/>
        <w:ind w:left="0"/>
        <w:rPr>
          <w:b/>
          <w:sz w:val="20"/>
        </w:rPr>
      </w:pPr>
    </w:p>
    <w:p w14:paraId="42940746" w14:textId="77777777" w:rsidR="00757D79" w:rsidRPr="00BB6B33" w:rsidRDefault="00757D79" w:rsidP="00FC0DAB">
      <w:pPr>
        <w:pStyle w:val="a3"/>
        <w:ind w:left="0"/>
        <w:rPr>
          <w:b/>
          <w:sz w:val="20"/>
        </w:rPr>
      </w:pPr>
    </w:p>
    <w:p w14:paraId="43E7E62A" w14:textId="77777777" w:rsidR="00757D79" w:rsidRPr="00BB6B33" w:rsidRDefault="00757D79" w:rsidP="00FC0DAB">
      <w:pPr>
        <w:pStyle w:val="a3"/>
        <w:ind w:left="0"/>
        <w:rPr>
          <w:b/>
          <w:sz w:val="20"/>
        </w:rPr>
      </w:pPr>
    </w:p>
    <w:p w14:paraId="628DFAA8" w14:textId="77777777" w:rsidR="00717C56" w:rsidRDefault="00717C56" w:rsidP="00886EA0">
      <w:pPr>
        <w:pStyle w:val="a3"/>
        <w:ind w:left="567"/>
        <w:rPr>
          <w:b/>
          <w:sz w:val="20"/>
        </w:rPr>
      </w:pPr>
    </w:p>
    <w:p w14:paraId="7BD5E96D" w14:textId="77777777" w:rsidR="00717C56" w:rsidRDefault="00717C56" w:rsidP="00886EA0">
      <w:pPr>
        <w:pStyle w:val="a3"/>
        <w:ind w:left="567"/>
        <w:rPr>
          <w:b/>
          <w:sz w:val="20"/>
        </w:rPr>
      </w:pPr>
    </w:p>
    <w:p w14:paraId="5868F81A" w14:textId="77777777" w:rsidR="00717C56" w:rsidRDefault="00717C56" w:rsidP="00886EA0">
      <w:pPr>
        <w:pStyle w:val="a3"/>
        <w:ind w:left="567"/>
        <w:rPr>
          <w:b/>
          <w:sz w:val="20"/>
        </w:rPr>
      </w:pPr>
    </w:p>
    <w:p w14:paraId="4E02E0E0" w14:textId="77777777" w:rsidR="00717C56" w:rsidRDefault="00717C56" w:rsidP="00886EA0">
      <w:pPr>
        <w:pStyle w:val="a3"/>
        <w:ind w:left="567"/>
        <w:rPr>
          <w:b/>
          <w:sz w:val="20"/>
        </w:rPr>
      </w:pPr>
    </w:p>
    <w:p w14:paraId="5F79CCA3" w14:textId="6F72A41D" w:rsidR="00717C56" w:rsidRDefault="00717C56" w:rsidP="00886EA0">
      <w:pPr>
        <w:pStyle w:val="a3"/>
        <w:ind w:left="567"/>
        <w:rPr>
          <w:b/>
          <w:sz w:val="20"/>
        </w:rPr>
      </w:pPr>
    </w:p>
    <w:p w14:paraId="1C0ED6DC" w14:textId="0055862D" w:rsidR="009441A7" w:rsidRDefault="009441A7" w:rsidP="00886EA0">
      <w:pPr>
        <w:pStyle w:val="a3"/>
        <w:ind w:left="567"/>
        <w:rPr>
          <w:b/>
          <w:sz w:val="20"/>
        </w:rPr>
      </w:pPr>
    </w:p>
    <w:p w14:paraId="6C090E10" w14:textId="326D71FA" w:rsidR="009441A7" w:rsidRDefault="009441A7" w:rsidP="00886EA0">
      <w:pPr>
        <w:pStyle w:val="a3"/>
        <w:ind w:left="567"/>
        <w:rPr>
          <w:b/>
          <w:sz w:val="20"/>
        </w:rPr>
      </w:pPr>
    </w:p>
    <w:p w14:paraId="2BBA56EB" w14:textId="26A539B5" w:rsidR="009441A7" w:rsidRDefault="009441A7" w:rsidP="00886EA0">
      <w:pPr>
        <w:pStyle w:val="a3"/>
        <w:ind w:left="567"/>
        <w:rPr>
          <w:b/>
          <w:sz w:val="20"/>
        </w:rPr>
      </w:pPr>
    </w:p>
    <w:p w14:paraId="2BA3A168" w14:textId="3F73E5A7" w:rsidR="009441A7" w:rsidRDefault="009441A7" w:rsidP="00886EA0">
      <w:pPr>
        <w:pStyle w:val="a3"/>
        <w:ind w:left="567"/>
        <w:rPr>
          <w:b/>
          <w:sz w:val="20"/>
        </w:rPr>
      </w:pPr>
    </w:p>
    <w:p w14:paraId="5C3E0D76" w14:textId="539740E2" w:rsidR="009441A7" w:rsidRDefault="009441A7" w:rsidP="00886EA0">
      <w:pPr>
        <w:pStyle w:val="a3"/>
        <w:ind w:left="567"/>
        <w:rPr>
          <w:b/>
          <w:sz w:val="20"/>
        </w:rPr>
      </w:pPr>
    </w:p>
    <w:p w14:paraId="6CA0EFD9" w14:textId="751E3830" w:rsidR="009441A7" w:rsidRDefault="009441A7" w:rsidP="00886EA0">
      <w:pPr>
        <w:pStyle w:val="a3"/>
        <w:ind w:left="567"/>
        <w:rPr>
          <w:b/>
          <w:sz w:val="20"/>
        </w:rPr>
      </w:pPr>
    </w:p>
    <w:p w14:paraId="235E7A0F" w14:textId="77777777" w:rsidR="009441A7" w:rsidRDefault="009441A7" w:rsidP="00886EA0">
      <w:pPr>
        <w:pStyle w:val="a3"/>
        <w:ind w:left="567"/>
        <w:rPr>
          <w:b/>
          <w:sz w:val="20"/>
        </w:rPr>
      </w:pPr>
    </w:p>
    <w:p w14:paraId="5EAC6C32" w14:textId="77777777" w:rsidR="00717C56" w:rsidRDefault="00717C56" w:rsidP="00886EA0">
      <w:pPr>
        <w:pStyle w:val="a3"/>
        <w:ind w:left="567"/>
        <w:rPr>
          <w:b/>
          <w:sz w:val="20"/>
        </w:rPr>
      </w:pPr>
    </w:p>
    <w:p w14:paraId="17BF91FC" w14:textId="660A9BC4" w:rsidR="00717C56" w:rsidRDefault="00757D79" w:rsidP="00886EA0">
      <w:pPr>
        <w:spacing w:before="90"/>
        <w:ind w:left="567" w:right="1711"/>
        <w:jc w:val="center"/>
        <w:rPr>
          <w:b/>
          <w:sz w:val="24"/>
        </w:rPr>
      </w:pPr>
      <w:bookmarkStart w:id="1" w:name="2022_–_2023_навчальний_рік"/>
      <w:bookmarkEnd w:id="1"/>
      <w:r>
        <w:rPr>
          <w:b/>
          <w:sz w:val="24"/>
        </w:rPr>
        <w:t>202</w:t>
      </w:r>
      <w:r w:rsidR="00F857BB">
        <w:rPr>
          <w:b/>
          <w:sz w:val="24"/>
        </w:rPr>
        <w:t>5</w:t>
      </w:r>
      <w:r w:rsidR="008C646D">
        <w:rPr>
          <w:b/>
          <w:spacing w:val="-1"/>
          <w:sz w:val="24"/>
        </w:rPr>
        <w:t xml:space="preserve"> </w:t>
      </w:r>
      <w:r>
        <w:rPr>
          <w:b/>
          <w:sz w:val="24"/>
        </w:rPr>
        <w:t>– 202</w:t>
      </w:r>
      <w:r w:rsidR="00F857BB">
        <w:rPr>
          <w:b/>
          <w:sz w:val="24"/>
        </w:rPr>
        <w:t>6</w:t>
      </w:r>
      <w:r w:rsidR="008C646D">
        <w:rPr>
          <w:b/>
          <w:spacing w:val="56"/>
          <w:sz w:val="24"/>
        </w:rPr>
        <w:t xml:space="preserve"> </w:t>
      </w:r>
      <w:r w:rsidR="008C646D">
        <w:rPr>
          <w:b/>
          <w:sz w:val="24"/>
        </w:rPr>
        <w:t>навчальний</w:t>
      </w:r>
      <w:r w:rsidR="008C646D">
        <w:rPr>
          <w:b/>
          <w:spacing w:val="-2"/>
          <w:sz w:val="24"/>
        </w:rPr>
        <w:t xml:space="preserve"> </w:t>
      </w:r>
      <w:r w:rsidR="008C646D">
        <w:rPr>
          <w:b/>
          <w:sz w:val="24"/>
        </w:rPr>
        <w:t>рік</w:t>
      </w:r>
    </w:p>
    <w:p w14:paraId="2B501F87" w14:textId="77777777" w:rsidR="00717C56" w:rsidRDefault="00717C56" w:rsidP="00886EA0">
      <w:pPr>
        <w:ind w:left="567"/>
        <w:jc w:val="center"/>
        <w:rPr>
          <w:sz w:val="24"/>
        </w:rPr>
        <w:sectPr w:rsidR="00717C56" w:rsidSect="00886EA0">
          <w:type w:val="continuous"/>
          <w:pgSz w:w="11910" w:h="16840"/>
          <w:pgMar w:top="740" w:right="286" w:bottom="280" w:left="480" w:header="708" w:footer="708" w:gutter="0"/>
          <w:cols w:space="720"/>
        </w:sectPr>
      </w:pPr>
    </w:p>
    <w:p w14:paraId="3BD6539D" w14:textId="77777777" w:rsidR="00D34E15" w:rsidRDefault="00D34E15" w:rsidP="00886EA0">
      <w:pPr>
        <w:pStyle w:val="1"/>
        <w:numPr>
          <w:ilvl w:val="0"/>
          <w:numId w:val="14"/>
        </w:numPr>
        <w:tabs>
          <w:tab w:val="left" w:pos="841"/>
        </w:tabs>
        <w:spacing w:before="11" w:line="346" w:lineRule="exact"/>
        <w:ind w:left="567" w:right="357" w:hanging="68"/>
        <w:jc w:val="left"/>
      </w:pPr>
      <w:r>
        <w:lastRenderedPageBreak/>
        <w:t>Статут та структура дисципліни</w:t>
      </w:r>
    </w:p>
    <w:p w14:paraId="28527226" w14:textId="77777777" w:rsidR="00D34E15" w:rsidRPr="00D34E15" w:rsidRDefault="00D34E15" w:rsidP="00886EA0">
      <w:pPr>
        <w:pStyle w:val="a4"/>
        <w:widowControl/>
        <w:autoSpaceDE/>
        <w:autoSpaceDN/>
        <w:ind w:left="567"/>
        <w:rPr>
          <w:sz w:val="24"/>
          <w:szCs w:val="24"/>
          <w:lang w:eastAsia="uk-UA"/>
        </w:rPr>
      </w:pPr>
    </w:p>
    <w:tbl>
      <w:tblPr>
        <w:tblW w:w="10347" w:type="dxa"/>
        <w:tblInd w:w="526" w:type="dxa"/>
        <w:tblCellMar>
          <w:top w:w="15" w:type="dxa"/>
          <w:left w:w="15" w:type="dxa"/>
          <w:bottom w:w="15" w:type="dxa"/>
          <w:right w:w="15" w:type="dxa"/>
        </w:tblCellMar>
        <w:tblLook w:val="04A0" w:firstRow="1" w:lastRow="0" w:firstColumn="1" w:lastColumn="0" w:noHBand="0" w:noVBand="1"/>
      </w:tblPr>
      <w:tblGrid>
        <w:gridCol w:w="4953"/>
        <w:gridCol w:w="5394"/>
      </w:tblGrid>
      <w:tr w:rsidR="00D34E15" w:rsidRPr="00D34E15" w14:paraId="5B1E083F" w14:textId="77777777" w:rsidTr="00D34E15">
        <w:trPr>
          <w:trHeight w:val="5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1D38C"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Статус дисципліни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DA775" w14:textId="0C797139" w:rsidR="00D34E15" w:rsidRPr="00D34E15" w:rsidRDefault="00390EC4" w:rsidP="00F704A9">
            <w:pPr>
              <w:widowControl/>
              <w:autoSpaceDE/>
              <w:autoSpaceDN/>
              <w:rPr>
                <w:sz w:val="24"/>
                <w:szCs w:val="24"/>
                <w:lang w:eastAsia="uk-UA"/>
              </w:rPr>
            </w:pPr>
            <w:r>
              <w:rPr>
                <w:rFonts w:ascii="Times" w:hAnsi="Times" w:cs="Times"/>
                <w:color w:val="000000"/>
                <w:sz w:val="24"/>
                <w:szCs w:val="24"/>
                <w:lang w:eastAsia="uk-UA"/>
              </w:rPr>
              <w:t>Складова циклу професійної підготовки</w:t>
            </w:r>
          </w:p>
        </w:tc>
      </w:tr>
      <w:tr w:rsidR="00D34E15" w:rsidRPr="00D34E15" w14:paraId="5772F088" w14:textId="77777777" w:rsidTr="00D34E15">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F4370" w14:textId="77777777" w:rsidR="00D34E15" w:rsidRPr="00D34E15" w:rsidRDefault="00D34E15" w:rsidP="00F704A9">
            <w:pPr>
              <w:widowControl/>
              <w:autoSpaceDE/>
              <w:autoSpaceDN/>
              <w:ind w:right="397" w:firstLine="1"/>
              <w:rPr>
                <w:sz w:val="24"/>
                <w:szCs w:val="24"/>
                <w:lang w:eastAsia="uk-UA"/>
              </w:rPr>
            </w:pPr>
            <w:r w:rsidRPr="00D34E15">
              <w:rPr>
                <w:rFonts w:ascii="Times" w:hAnsi="Times" w:cs="Times"/>
                <w:color w:val="000000"/>
                <w:sz w:val="24"/>
                <w:szCs w:val="24"/>
                <w:lang w:eastAsia="uk-UA"/>
              </w:rPr>
              <w:t>Код дисципліни в ОПП та місце дисципліни в ОПП</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ADE66" w14:textId="175127EC" w:rsidR="00D34E15" w:rsidRPr="00D34E15" w:rsidRDefault="00390EC4" w:rsidP="00F704A9">
            <w:pPr>
              <w:widowControl/>
              <w:autoSpaceDE/>
              <w:autoSpaceDN/>
              <w:rPr>
                <w:sz w:val="24"/>
                <w:szCs w:val="24"/>
                <w:lang w:eastAsia="uk-UA"/>
              </w:rPr>
            </w:pPr>
            <w:r>
              <w:rPr>
                <w:rFonts w:ascii="Times" w:hAnsi="Times" w:cs="Times"/>
                <w:color w:val="000000"/>
                <w:sz w:val="24"/>
                <w:szCs w:val="24"/>
                <w:lang w:eastAsia="uk-UA"/>
              </w:rPr>
              <w:t>ОК 22</w:t>
            </w:r>
          </w:p>
        </w:tc>
      </w:tr>
      <w:tr w:rsidR="00D34E15" w:rsidRPr="00D34E15" w14:paraId="59CECB7C" w14:textId="77777777" w:rsidTr="00D34E15">
        <w:trPr>
          <w:trHeight w:val="28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26673"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Курс/семестр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129D5" w14:textId="46444CDD" w:rsidR="00D34E15" w:rsidRPr="00D34E15" w:rsidRDefault="00390EC4" w:rsidP="00390EC4">
            <w:pPr>
              <w:widowControl/>
              <w:autoSpaceDE/>
              <w:autoSpaceDN/>
              <w:rPr>
                <w:sz w:val="24"/>
                <w:szCs w:val="24"/>
                <w:lang w:eastAsia="uk-UA"/>
              </w:rPr>
            </w:pPr>
            <w:r>
              <w:rPr>
                <w:rFonts w:ascii="Times" w:hAnsi="Times" w:cs="Times"/>
                <w:color w:val="000000"/>
                <w:sz w:val="24"/>
                <w:szCs w:val="24"/>
                <w:lang w:eastAsia="uk-UA"/>
              </w:rPr>
              <w:t>2</w:t>
            </w:r>
            <w:r w:rsidR="00D34E15" w:rsidRPr="00D34E15">
              <w:rPr>
                <w:rFonts w:ascii="Times" w:hAnsi="Times" w:cs="Times"/>
                <w:color w:val="000000"/>
                <w:sz w:val="24"/>
                <w:szCs w:val="24"/>
                <w:lang w:eastAsia="uk-UA"/>
              </w:rPr>
              <w:t xml:space="preserve"> курс (</w:t>
            </w:r>
            <w:r>
              <w:rPr>
                <w:rFonts w:ascii="Times" w:hAnsi="Times" w:cs="Times"/>
                <w:color w:val="000000"/>
                <w:sz w:val="24"/>
                <w:szCs w:val="24"/>
                <w:lang w:eastAsia="uk-UA"/>
              </w:rPr>
              <w:t>ІІІ-</w:t>
            </w:r>
            <w:r>
              <w:rPr>
                <w:rFonts w:ascii="Times" w:hAnsi="Times" w:cs="Times"/>
                <w:color w:val="000000"/>
                <w:sz w:val="24"/>
                <w:szCs w:val="24"/>
                <w:lang w:val="en-US" w:eastAsia="uk-UA"/>
              </w:rPr>
              <w:t>IV</w:t>
            </w:r>
            <w:r w:rsidR="00D34E15" w:rsidRPr="00D34E15">
              <w:rPr>
                <w:rFonts w:ascii="Times" w:hAnsi="Times" w:cs="Times"/>
                <w:color w:val="000000"/>
                <w:sz w:val="24"/>
                <w:szCs w:val="24"/>
                <w:lang w:eastAsia="uk-UA"/>
              </w:rPr>
              <w:t xml:space="preserve"> семестри)</w:t>
            </w:r>
          </w:p>
        </w:tc>
      </w:tr>
      <w:tr w:rsidR="00D34E15" w:rsidRPr="00D34E15" w14:paraId="1EFBD2C4" w14:textId="77777777" w:rsidTr="00F704A9">
        <w:trPr>
          <w:trHeight w:val="36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13EAB" w14:textId="77777777" w:rsidR="00D34E15" w:rsidRPr="00D34E15" w:rsidRDefault="00D34E15" w:rsidP="00F704A9">
            <w:pPr>
              <w:widowControl/>
              <w:autoSpaceDE/>
              <w:autoSpaceDN/>
              <w:ind w:right="87" w:firstLine="3"/>
              <w:jc w:val="both"/>
              <w:rPr>
                <w:sz w:val="24"/>
                <w:szCs w:val="24"/>
                <w:lang w:eastAsia="uk-UA"/>
              </w:rPr>
            </w:pPr>
            <w:r w:rsidRPr="00D34E15">
              <w:rPr>
                <w:rFonts w:ascii="Times" w:hAnsi="Times" w:cs="Times"/>
                <w:color w:val="000000"/>
                <w:sz w:val="24"/>
                <w:szCs w:val="24"/>
                <w:lang w:eastAsia="uk-UA"/>
              </w:rPr>
              <w:t>Обсяг дисципліни (загальна кількість годин/ кількість кредитів ЄКТС)</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AE122B" w14:textId="3D07E9D7" w:rsidR="00D34E15" w:rsidRPr="00D34E15" w:rsidRDefault="005D52D9" w:rsidP="00F704A9">
            <w:pPr>
              <w:widowControl/>
              <w:autoSpaceDE/>
              <w:autoSpaceDN/>
              <w:rPr>
                <w:sz w:val="24"/>
                <w:szCs w:val="24"/>
                <w:lang w:eastAsia="uk-UA"/>
              </w:rPr>
            </w:pPr>
            <w:r>
              <w:rPr>
                <w:rFonts w:ascii="Times" w:hAnsi="Times" w:cs="Times"/>
                <w:color w:val="000000"/>
                <w:sz w:val="24"/>
                <w:szCs w:val="24"/>
                <w:lang w:eastAsia="uk-UA"/>
              </w:rPr>
              <w:t>120</w:t>
            </w:r>
            <w:r w:rsidR="00D34E15" w:rsidRPr="00D34E15">
              <w:rPr>
                <w:rFonts w:ascii="Times" w:hAnsi="Times" w:cs="Times"/>
                <w:color w:val="000000"/>
                <w:sz w:val="24"/>
                <w:szCs w:val="24"/>
                <w:lang w:eastAsia="uk-UA"/>
              </w:rPr>
              <w:t xml:space="preserve"> годин/ </w:t>
            </w:r>
            <w:r>
              <w:rPr>
                <w:rFonts w:ascii="Times" w:hAnsi="Times" w:cs="Times"/>
                <w:color w:val="000000"/>
                <w:sz w:val="24"/>
                <w:szCs w:val="24"/>
                <w:lang w:eastAsia="uk-UA"/>
              </w:rPr>
              <w:t>4 кредити</w:t>
            </w:r>
            <w:r w:rsidR="00D34E15" w:rsidRPr="00D34E15">
              <w:rPr>
                <w:rFonts w:ascii="Times" w:hAnsi="Times" w:cs="Times"/>
                <w:color w:val="000000"/>
                <w:sz w:val="24"/>
                <w:szCs w:val="24"/>
                <w:lang w:eastAsia="uk-UA"/>
              </w:rPr>
              <w:t xml:space="preserve"> ЄКТС</w:t>
            </w:r>
          </w:p>
        </w:tc>
      </w:tr>
      <w:tr w:rsidR="00D34E15" w:rsidRPr="00D34E15" w14:paraId="5B15D29D" w14:textId="77777777" w:rsidTr="00F704A9">
        <w:trPr>
          <w:trHeight w:val="113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16632"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Структура дисципліни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A6076" w14:textId="746C7586" w:rsidR="00D34E15" w:rsidRPr="00D34E15" w:rsidRDefault="00ED3FEB" w:rsidP="00F704A9">
            <w:pPr>
              <w:widowControl/>
              <w:autoSpaceDE/>
              <w:autoSpaceDN/>
              <w:rPr>
                <w:sz w:val="24"/>
                <w:szCs w:val="24"/>
                <w:lang w:eastAsia="uk-UA"/>
              </w:rPr>
            </w:pPr>
            <w:r>
              <w:rPr>
                <w:rFonts w:ascii="Times" w:hAnsi="Times" w:cs="Times"/>
                <w:color w:val="000000"/>
                <w:sz w:val="24"/>
                <w:szCs w:val="24"/>
                <w:lang w:eastAsia="uk-UA"/>
              </w:rPr>
              <w:t xml:space="preserve">Практичні заняття - </w:t>
            </w:r>
            <w:r w:rsidR="00892714">
              <w:rPr>
                <w:rFonts w:ascii="Times" w:hAnsi="Times" w:cs="Times"/>
                <w:color w:val="000000"/>
                <w:sz w:val="24"/>
                <w:szCs w:val="24"/>
                <w:lang w:val="ru-RU" w:eastAsia="uk-UA"/>
              </w:rPr>
              <w:t>52</w:t>
            </w:r>
            <w:r w:rsidR="00D34E15" w:rsidRPr="00D34E15">
              <w:rPr>
                <w:rFonts w:ascii="Times" w:hAnsi="Times" w:cs="Times"/>
                <w:color w:val="000000"/>
                <w:sz w:val="24"/>
                <w:szCs w:val="24"/>
                <w:lang w:eastAsia="uk-UA"/>
              </w:rPr>
              <w:t xml:space="preserve"> год </w:t>
            </w:r>
          </w:p>
          <w:p w14:paraId="31634F9B" w14:textId="21F97BC9"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 xml:space="preserve">Самостійна робота </w:t>
            </w:r>
            <w:r w:rsidR="006220DF">
              <w:rPr>
                <w:rFonts w:ascii="Times" w:hAnsi="Times" w:cs="Times"/>
                <w:color w:val="000000"/>
                <w:sz w:val="24"/>
                <w:szCs w:val="24"/>
                <w:lang w:eastAsia="uk-UA"/>
              </w:rPr>
              <w:t>–</w:t>
            </w:r>
            <w:r w:rsidRPr="00D34E15">
              <w:rPr>
                <w:rFonts w:ascii="Times" w:hAnsi="Times" w:cs="Times"/>
                <w:color w:val="000000"/>
                <w:sz w:val="24"/>
                <w:szCs w:val="24"/>
                <w:lang w:eastAsia="uk-UA"/>
              </w:rPr>
              <w:t xml:space="preserve"> </w:t>
            </w:r>
            <w:r w:rsidR="00892714">
              <w:rPr>
                <w:rFonts w:ascii="Times" w:hAnsi="Times" w:cs="Times"/>
                <w:color w:val="000000"/>
                <w:sz w:val="24"/>
                <w:szCs w:val="24"/>
                <w:lang w:eastAsia="uk-UA"/>
              </w:rPr>
              <w:t>52</w:t>
            </w:r>
            <w:r w:rsidR="006220DF">
              <w:rPr>
                <w:rFonts w:ascii="Times" w:hAnsi="Times" w:cs="Times"/>
                <w:color w:val="000000"/>
                <w:sz w:val="24"/>
                <w:szCs w:val="24"/>
                <w:lang w:eastAsia="uk-UA"/>
              </w:rPr>
              <w:t xml:space="preserve"> </w:t>
            </w:r>
            <w:r w:rsidRPr="00D34E15">
              <w:rPr>
                <w:rFonts w:ascii="Times" w:hAnsi="Times" w:cs="Times"/>
                <w:color w:val="000000"/>
                <w:sz w:val="24"/>
                <w:szCs w:val="24"/>
                <w:lang w:eastAsia="uk-UA"/>
              </w:rPr>
              <w:t>год </w:t>
            </w:r>
          </w:p>
          <w:p w14:paraId="49F1C4C0" w14:textId="361DE5F7" w:rsidR="00D34E15" w:rsidRPr="00D34E15" w:rsidRDefault="00D34E15" w:rsidP="00892714">
            <w:pPr>
              <w:widowControl/>
              <w:autoSpaceDE/>
              <w:autoSpaceDN/>
              <w:ind w:right="158" w:hanging="5"/>
              <w:rPr>
                <w:sz w:val="24"/>
                <w:szCs w:val="24"/>
                <w:lang w:eastAsia="uk-UA"/>
              </w:rPr>
            </w:pPr>
            <w:r w:rsidRPr="00D34E15">
              <w:rPr>
                <w:rFonts w:ascii="Times" w:hAnsi="Times" w:cs="Times"/>
                <w:color w:val="000000"/>
                <w:sz w:val="24"/>
                <w:szCs w:val="24"/>
                <w:lang w:eastAsia="uk-UA"/>
              </w:rPr>
              <w:t>В цілому: аудиторні</w:t>
            </w:r>
            <w:r w:rsidR="006220DF">
              <w:rPr>
                <w:rFonts w:ascii="Times" w:hAnsi="Times" w:cs="Times"/>
                <w:color w:val="000000"/>
                <w:sz w:val="24"/>
                <w:szCs w:val="24"/>
                <w:lang w:eastAsia="uk-UA"/>
              </w:rPr>
              <w:t xml:space="preserve"> </w:t>
            </w:r>
            <w:r w:rsidRPr="00D34E15">
              <w:rPr>
                <w:rFonts w:ascii="Times" w:hAnsi="Times" w:cs="Times"/>
                <w:color w:val="000000"/>
                <w:sz w:val="24"/>
                <w:szCs w:val="24"/>
                <w:lang w:eastAsia="uk-UA"/>
              </w:rPr>
              <w:t xml:space="preserve">заняття – </w:t>
            </w:r>
            <w:r w:rsidR="00892714">
              <w:rPr>
                <w:rFonts w:ascii="Times" w:hAnsi="Times" w:cs="Times"/>
                <w:color w:val="000000"/>
                <w:sz w:val="24"/>
                <w:szCs w:val="24"/>
                <w:lang w:eastAsia="uk-UA"/>
              </w:rPr>
              <w:t>56,7</w:t>
            </w:r>
            <w:r w:rsidR="004844FB">
              <w:rPr>
                <w:rFonts w:ascii="Times" w:hAnsi="Times" w:cs="Times"/>
                <w:color w:val="000000"/>
                <w:sz w:val="24"/>
                <w:szCs w:val="24"/>
                <w:lang w:eastAsia="uk-UA"/>
              </w:rPr>
              <w:t xml:space="preserve"> </w:t>
            </w:r>
            <w:r w:rsidRPr="00D34E15">
              <w:rPr>
                <w:rFonts w:ascii="Times" w:hAnsi="Times" w:cs="Times"/>
                <w:color w:val="000000"/>
                <w:sz w:val="24"/>
                <w:szCs w:val="24"/>
                <w:lang w:eastAsia="uk-UA"/>
              </w:rPr>
              <w:t xml:space="preserve">%, самостійна поза аудиторна робота – </w:t>
            </w:r>
            <w:r w:rsidR="00892714">
              <w:rPr>
                <w:rFonts w:ascii="Times" w:hAnsi="Times" w:cs="Times"/>
                <w:color w:val="000000"/>
                <w:sz w:val="24"/>
                <w:szCs w:val="24"/>
                <w:lang w:eastAsia="uk-UA"/>
              </w:rPr>
              <w:t>43,3</w:t>
            </w:r>
            <w:r w:rsidR="00ED3FEB">
              <w:rPr>
                <w:rFonts w:ascii="Times" w:hAnsi="Times" w:cs="Times"/>
                <w:color w:val="000000"/>
                <w:sz w:val="24"/>
                <w:szCs w:val="24"/>
                <w:lang w:eastAsia="uk-UA"/>
              </w:rPr>
              <w:t xml:space="preserve"> </w:t>
            </w:r>
            <w:r w:rsidRPr="00D34E15">
              <w:rPr>
                <w:rFonts w:ascii="Times" w:hAnsi="Times" w:cs="Times"/>
                <w:color w:val="000000"/>
                <w:sz w:val="24"/>
                <w:szCs w:val="24"/>
                <w:lang w:eastAsia="uk-UA"/>
              </w:rPr>
              <w:t>%</w:t>
            </w:r>
          </w:p>
        </w:tc>
      </w:tr>
      <w:tr w:rsidR="00D34E15" w:rsidRPr="00D34E15" w14:paraId="797D42E9" w14:textId="77777777" w:rsidTr="00D34E15">
        <w:trPr>
          <w:trHeight w:val="28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DBB35"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Кількість змістових модулів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43C8DB" w14:textId="455793CB" w:rsidR="00D34E15" w:rsidRPr="00D34E15" w:rsidRDefault="007B2F83" w:rsidP="00F704A9">
            <w:pPr>
              <w:widowControl/>
              <w:autoSpaceDE/>
              <w:autoSpaceDN/>
              <w:rPr>
                <w:sz w:val="24"/>
                <w:szCs w:val="24"/>
                <w:lang w:eastAsia="uk-UA"/>
              </w:rPr>
            </w:pPr>
            <w:r>
              <w:rPr>
                <w:sz w:val="24"/>
                <w:szCs w:val="24"/>
                <w:lang w:eastAsia="uk-UA"/>
              </w:rPr>
              <w:t>2</w:t>
            </w:r>
          </w:p>
        </w:tc>
      </w:tr>
      <w:tr w:rsidR="00D34E15" w:rsidRPr="00D34E15" w14:paraId="4E4A5FB9" w14:textId="77777777" w:rsidTr="00D34E15">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CDE2D"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Мова викладання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4562A"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українська</w:t>
            </w:r>
          </w:p>
        </w:tc>
      </w:tr>
      <w:tr w:rsidR="00D34E15" w:rsidRPr="00D34E15" w14:paraId="403D99F7" w14:textId="77777777" w:rsidTr="00F704A9">
        <w:trPr>
          <w:trHeight w:val="19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72D94"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Форма навчання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C336C" w14:textId="6141AB9A" w:rsidR="00D34E15" w:rsidRPr="00D34E15" w:rsidRDefault="00D34E15" w:rsidP="00F704A9">
            <w:pPr>
              <w:widowControl/>
              <w:autoSpaceDE/>
              <w:autoSpaceDN/>
              <w:ind w:right="214" w:firstLine="7"/>
              <w:rPr>
                <w:sz w:val="24"/>
                <w:szCs w:val="24"/>
                <w:lang w:eastAsia="uk-UA"/>
              </w:rPr>
            </w:pPr>
            <w:r w:rsidRPr="00D34E15">
              <w:rPr>
                <w:rFonts w:ascii="Times" w:hAnsi="Times" w:cs="Times"/>
                <w:color w:val="000000"/>
                <w:sz w:val="24"/>
                <w:szCs w:val="24"/>
                <w:lang w:eastAsia="uk-UA"/>
              </w:rPr>
              <w:t>Очна (</w:t>
            </w:r>
            <w:r w:rsidR="00F704A9">
              <w:rPr>
                <w:rFonts w:ascii="Times" w:hAnsi="Times" w:cs="Times"/>
                <w:color w:val="000000"/>
                <w:sz w:val="24"/>
                <w:szCs w:val="24"/>
                <w:lang w:eastAsia="uk-UA"/>
              </w:rPr>
              <w:t>денна</w:t>
            </w:r>
            <w:r w:rsidRPr="00D34E15">
              <w:rPr>
                <w:rFonts w:ascii="Times" w:hAnsi="Times" w:cs="Times"/>
                <w:color w:val="000000"/>
                <w:sz w:val="24"/>
                <w:szCs w:val="24"/>
                <w:lang w:eastAsia="uk-UA"/>
              </w:rPr>
              <w:t>)</w:t>
            </w:r>
          </w:p>
        </w:tc>
      </w:tr>
    </w:tbl>
    <w:p w14:paraId="16486982" w14:textId="77777777" w:rsidR="00D34E15" w:rsidRPr="00D34E15" w:rsidRDefault="00D34E15" w:rsidP="00886EA0">
      <w:pPr>
        <w:pStyle w:val="1"/>
        <w:tabs>
          <w:tab w:val="left" w:pos="841"/>
        </w:tabs>
        <w:spacing w:before="11" w:line="346" w:lineRule="exact"/>
        <w:ind w:left="567" w:right="357"/>
      </w:pPr>
    </w:p>
    <w:p w14:paraId="73044C5B" w14:textId="77777777" w:rsidR="00763C02" w:rsidRDefault="00763C02" w:rsidP="00886EA0">
      <w:pPr>
        <w:pStyle w:val="1"/>
        <w:tabs>
          <w:tab w:val="left" w:pos="841"/>
        </w:tabs>
        <w:spacing w:before="11" w:line="346" w:lineRule="exact"/>
        <w:ind w:left="567" w:right="357"/>
        <w:jc w:val="both"/>
      </w:pPr>
      <w:r>
        <w:t>2.Опис дисципліни</w:t>
      </w:r>
    </w:p>
    <w:p w14:paraId="06F23EBD" w14:textId="77777777" w:rsidR="00717C56" w:rsidRDefault="00763C02" w:rsidP="00886EA0">
      <w:pPr>
        <w:pStyle w:val="a3"/>
        <w:spacing w:before="3" w:line="242" w:lineRule="auto"/>
        <w:ind w:left="567" w:right="400"/>
        <w:jc w:val="both"/>
      </w:pPr>
      <w:r w:rsidRPr="00763C02">
        <w:rPr>
          <w:b/>
          <w:bCs/>
        </w:rPr>
        <w:t>Коротка анотація курсу, актуальність.</w:t>
      </w:r>
    </w:p>
    <w:p w14:paraId="216E1F3C" w14:textId="4E627B5A" w:rsidR="007B2F83" w:rsidRPr="007B2F83" w:rsidRDefault="007B2F83" w:rsidP="007B2F83">
      <w:pPr>
        <w:pStyle w:val="Default"/>
        <w:ind w:left="567" w:right="680" w:firstLine="567"/>
        <w:jc w:val="both"/>
        <w:rPr>
          <w:lang w:val="uk-UA"/>
        </w:rPr>
      </w:pPr>
      <w:r>
        <w:rPr>
          <w:lang w:val="uk-UA"/>
        </w:rPr>
        <w:t xml:space="preserve">Основи медичних знань і стратегії охорони здоров’я як навчальна дисципліна </w:t>
      </w:r>
      <w:r w:rsidRPr="00AB5BE4">
        <w:rPr>
          <w:lang w:val="uk-UA"/>
        </w:rPr>
        <w:t>орієнтована</w:t>
      </w:r>
      <w:r w:rsidRPr="00AB5BE4">
        <w:rPr>
          <w:spacing w:val="-57"/>
          <w:lang w:val="uk-UA"/>
        </w:rPr>
        <w:t xml:space="preserve"> </w:t>
      </w:r>
      <w:r w:rsidRPr="00AB5BE4">
        <w:rPr>
          <w:lang w:val="uk-UA"/>
        </w:rPr>
        <w:t>на</w:t>
      </w:r>
      <w:r w:rsidRPr="00AB5BE4">
        <w:rPr>
          <w:spacing w:val="-2"/>
          <w:lang w:val="uk-UA"/>
        </w:rPr>
        <w:t xml:space="preserve"> </w:t>
      </w:r>
      <w:r w:rsidRPr="00AB5BE4">
        <w:rPr>
          <w:lang w:val="uk-UA"/>
        </w:rPr>
        <w:t>отримання</w:t>
      </w:r>
      <w:r w:rsidRPr="00AB5BE4">
        <w:rPr>
          <w:spacing w:val="-3"/>
          <w:lang w:val="uk-UA"/>
        </w:rPr>
        <w:t xml:space="preserve"> </w:t>
      </w:r>
      <w:r w:rsidRPr="00AB5BE4">
        <w:rPr>
          <w:lang w:val="uk-UA"/>
        </w:rPr>
        <w:t>знань про відновлення та запобігання порушень структур і функцій організму, рухової та заняттєвої активності й участі людини з порушеннями функціонування з урахуванням середовищних і персональних факторів: медико-біологічних, психолого-педагогічних, соціально-економічних; вимог охорони праці та безпеки життєдіяльності; законодавчої бази; професійної етики та комунікаційної компетентності, формування</w:t>
      </w:r>
      <w:r w:rsidRPr="00AB5BE4">
        <w:rPr>
          <w:spacing w:val="-1"/>
          <w:lang w:val="uk-UA"/>
        </w:rPr>
        <w:t xml:space="preserve"> </w:t>
      </w:r>
      <w:r w:rsidRPr="00AB5BE4">
        <w:rPr>
          <w:lang w:val="uk-UA"/>
        </w:rPr>
        <w:t>практичних навичок та</w:t>
      </w:r>
      <w:r w:rsidRPr="00AB5BE4">
        <w:rPr>
          <w:spacing w:val="-1"/>
          <w:lang w:val="uk-UA"/>
        </w:rPr>
        <w:t xml:space="preserve"> </w:t>
      </w:r>
      <w:r w:rsidRPr="00AB5BE4">
        <w:rPr>
          <w:lang w:val="uk-UA"/>
        </w:rPr>
        <w:t xml:space="preserve">вмінь: спостереження, опитування, оцінювання та вимірювання у фізичній терапії та ерготерапії, обробки інформації; планування та реалізації заходів фізичної терапії та ерготерапії; комунікації; надання домедичної допомоги. </w:t>
      </w:r>
    </w:p>
    <w:p w14:paraId="20CCCA3F" w14:textId="72E7381F" w:rsidR="00717C56" w:rsidRDefault="008C646D" w:rsidP="00886EA0">
      <w:pPr>
        <w:pStyle w:val="a3"/>
        <w:ind w:left="567" w:right="557" w:firstLine="566"/>
        <w:jc w:val="both"/>
      </w:pPr>
      <w:r>
        <w:t>Засвоєння дисципліни «</w:t>
      </w:r>
      <w:r w:rsidR="007B2F83">
        <w:t>Основи медичних знань і стратегії охорони здоров’я</w:t>
      </w:r>
      <w:r>
        <w:t>»</w:t>
      </w:r>
      <w:r w:rsidR="007B2F83">
        <w:t xml:space="preserve"> на І</w:t>
      </w:r>
      <w:r>
        <w:t>I курсі проходить у вигляді модуля</w:t>
      </w:r>
      <w:r w:rsidR="007B2F83">
        <w:rPr>
          <w:spacing w:val="1"/>
        </w:rPr>
        <w:t xml:space="preserve">, до складу якого входить 2 змістових модуля (загальні питання, </w:t>
      </w:r>
      <w:r w:rsidR="007B2F83">
        <w:t>основні патологічні стани в клініці внутрішніх хвороб</w:t>
      </w:r>
      <w:r w:rsidR="007B2F83">
        <w:rPr>
          <w:spacing w:val="1"/>
        </w:rPr>
        <w:t>)</w:t>
      </w:r>
    </w:p>
    <w:p w14:paraId="7C675070" w14:textId="182E5593" w:rsidR="00253223" w:rsidRPr="00253223" w:rsidRDefault="008C646D" w:rsidP="00886EA0">
      <w:pPr>
        <w:pStyle w:val="1"/>
        <w:tabs>
          <w:tab w:val="left" w:pos="611"/>
        </w:tabs>
        <w:spacing w:line="272" w:lineRule="exact"/>
        <w:ind w:left="567" w:right="640"/>
        <w:jc w:val="both"/>
        <w:rPr>
          <w:b w:val="0"/>
          <w:bCs w:val="0"/>
        </w:rPr>
      </w:pPr>
      <w:bookmarkStart w:id="2" w:name="2._Передреквізити_і_постреквізити_навчал"/>
      <w:bookmarkEnd w:id="2"/>
      <w:r>
        <w:t>Передреквізитами</w:t>
      </w:r>
      <w:r>
        <w:rPr>
          <w:spacing w:val="1"/>
        </w:rPr>
        <w:t xml:space="preserve"> </w:t>
      </w:r>
      <w:r>
        <w:t>(Prerequisite):</w:t>
      </w:r>
      <w:r>
        <w:rPr>
          <w:spacing w:val="1"/>
        </w:rPr>
        <w:t xml:space="preserve"> </w:t>
      </w:r>
      <w:r w:rsidRPr="00253223">
        <w:rPr>
          <w:b w:val="0"/>
          <w:bCs w:val="0"/>
        </w:rPr>
        <w:t>анатомія</w:t>
      </w:r>
      <w:r w:rsidRPr="00253223">
        <w:rPr>
          <w:b w:val="0"/>
          <w:bCs w:val="0"/>
          <w:spacing w:val="1"/>
        </w:rPr>
        <w:t xml:space="preserve"> </w:t>
      </w:r>
      <w:r w:rsidRPr="00253223">
        <w:rPr>
          <w:b w:val="0"/>
          <w:bCs w:val="0"/>
        </w:rPr>
        <w:t>людини,</w:t>
      </w:r>
      <w:r w:rsidRPr="00253223">
        <w:rPr>
          <w:b w:val="0"/>
          <w:bCs w:val="0"/>
          <w:spacing w:val="1"/>
        </w:rPr>
        <w:t xml:space="preserve"> </w:t>
      </w:r>
      <w:r w:rsidRPr="00253223">
        <w:rPr>
          <w:b w:val="0"/>
          <w:bCs w:val="0"/>
        </w:rPr>
        <w:t>історія</w:t>
      </w:r>
      <w:r w:rsidRPr="00253223">
        <w:rPr>
          <w:b w:val="0"/>
          <w:bCs w:val="0"/>
          <w:spacing w:val="61"/>
        </w:rPr>
        <w:t xml:space="preserve"> </w:t>
      </w:r>
      <w:r w:rsidRPr="00253223">
        <w:rPr>
          <w:b w:val="0"/>
          <w:bCs w:val="0"/>
        </w:rPr>
        <w:t>медицини,</w:t>
      </w:r>
      <w:r w:rsidRPr="00253223">
        <w:rPr>
          <w:b w:val="0"/>
          <w:bCs w:val="0"/>
          <w:spacing w:val="61"/>
        </w:rPr>
        <w:t xml:space="preserve"> </w:t>
      </w:r>
      <w:r w:rsidRPr="00253223">
        <w:rPr>
          <w:b w:val="0"/>
          <w:bCs w:val="0"/>
        </w:rPr>
        <w:t>медична</w:t>
      </w:r>
      <w:r w:rsidRPr="00253223">
        <w:rPr>
          <w:b w:val="0"/>
          <w:bCs w:val="0"/>
          <w:spacing w:val="1"/>
        </w:rPr>
        <w:t xml:space="preserve"> </w:t>
      </w:r>
      <w:r w:rsidRPr="00253223">
        <w:rPr>
          <w:b w:val="0"/>
          <w:bCs w:val="0"/>
        </w:rPr>
        <w:t>біологія,</w:t>
      </w:r>
      <w:r w:rsidRPr="00253223">
        <w:rPr>
          <w:b w:val="0"/>
          <w:bCs w:val="0"/>
          <w:spacing w:val="1"/>
        </w:rPr>
        <w:t xml:space="preserve"> </w:t>
      </w:r>
      <w:r w:rsidRPr="00253223">
        <w:rPr>
          <w:b w:val="0"/>
          <w:bCs w:val="0"/>
        </w:rPr>
        <w:t>гістологія,</w:t>
      </w:r>
      <w:r w:rsidRPr="00253223">
        <w:rPr>
          <w:b w:val="0"/>
          <w:bCs w:val="0"/>
          <w:spacing w:val="1"/>
        </w:rPr>
        <w:t xml:space="preserve"> </w:t>
      </w:r>
      <w:r w:rsidRPr="00253223">
        <w:rPr>
          <w:b w:val="0"/>
          <w:bCs w:val="0"/>
        </w:rPr>
        <w:t>цитологія</w:t>
      </w:r>
      <w:r w:rsidRPr="00253223">
        <w:rPr>
          <w:b w:val="0"/>
          <w:bCs w:val="0"/>
          <w:spacing w:val="1"/>
        </w:rPr>
        <w:t xml:space="preserve"> </w:t>
      </w:r>
      <w:r w:rsidRPr="00253223">
        <w:rPr>
          <w:b w:val="0"/>
          <w:bCs w:val="0"/>
        </w:rPr>
        <w:t>та</w:t>
      </w:r>
      <w:r w:rsidRPr="00253223">
        <w:rPr>
          <w:b w:val="0"/>
          <w:bCs w:val="0"/>
          <w:spacing w:val="1"/>
        </w:rPr>
        <w:t xml:space="preserve"> </w:t>
      </w:r>
      <w:r w:rsidRPr="00253223">
        <w:rPr>
          <w:b w:val="0"/>
          <w:bCs w:val="0"/>
        </w:rPr>
        <w:t>ембріологія,</w:t>
      </w:r>
      <w:r w:rsidRPr="00253223">
        <w:rPr>
          <w:b w:val="0"/>
          <w:bCs w:val="0"/>
          <w:spacing w:val="1"/>
        </w:rPr>
        <w:t xml:space="preserve"> </w:t>
      </w:r>
      <w:r w:rsidRPr="00253223">
        <w:rPr>
          <w:b w:val="0"/>
          <w:bCs w:val="0"/>
        </w:rPr>
        <w:t>фізіологія,</w:t>
      </w:r>
      <w:r w:rsidRPr="00253223">
        <w:rPr>
          <w:b w:val="0"/>
          <w:bCs w:val="0"/>
          <w:spacing w:val="1"/>
        </w:rPr>
        <w:t xml:space="preserve"> </w:t>
      </w:r>
      <w:r w:rsidRPr="00253223">
        <w:rPr>
          <w:b w:val="0"/>
          <w:bCs w:val="0"/>
        </w:rPr>
        <w:t>патоморфологія,</w:t>
      </w:r>
      <w:r w:rsidRPr="00253223">
        <w:rPr>
          <w:b w:val="0"/>
          <w:bCs w:val="0"/>
          <w:spacing w:val="1"/>
        </w:rPr>
        <w:t xml:space="preserve"> </w:t>
      </w:r>
      <w:r w:rsidRPr="00253223">
        <w:rPr>
          <w:b w:val="0"/>
          <w:bCs w:val="0"/>
        </w:rPr>
        <w:t>патофізіологія,</w:t>
      </w:r>
      <w:r w:rsidRPr="00253223">
        <w:rPr>
          <w:b w:val="0"/>
          <w:bCs w:val="0"/>
          <w:spacing w:val="1"/>
        </w:rPr>
        <w:t xml:space="preserve"> </w:t>
      </w:r>
      <w:r w:rsidRPr="00253223">
        <w:rPr>
          <w:b w:val="0"/>
          <w:bCs w:val="0"/>
        </w:rPr>
        <w:t>медична і біологічна фізика, медична хімія, біоорганічна та біологічна хімія,</w:t>
      </w:r>
      <w:r w:rsidRPr="00253223">
        <w:rPr>
          <w:b w:val="0"/>
          <w:bCs w:val="0"/>
          <w:spacing w:val="60"/>
        </w:rPr>
        <w:t xml:space="preserve"> </w:t>
      </w:r>
      <w:r w:rsidRPr="00253223">
        <w:rPr>
          <w:b w:val="0"/>
          <w:bCs w:val="0"/>
        </w:rPr>
        <w:t>українська мова</w:t>
      </w:r>
      <w:r w:rsidRPr="00253223">
        <w:rPr>
          <w:b w:val="0"/>
          <w:bCs w:val="0"/>
          <w:spacing w:val="1"/>
        </w:rPr>
        <w:t xml:space="preserve"> </w:t>
      </w:r>
      <w:r w:rsidRPr="00253223">
        <w:rPr>
          <w:b w:val="0"/>
          <w:bCs w:val="0"/>
        </w:rPr>
        <w:t>(за професійним спрямуванням), іноземна мова, безпека життєдіяльності, основи біоетики та</w:t>
      </w:r>
      <w:r w:rsidRPr="00253223">
        <w:rPr>
          <w:b w:val="0"/>
          <w:bCs w:val="0"/>
          <w:spacing w:val="1"/>
        </w:rPr>
        <w:t xml:space="preserve"> </w:t>
      </w:r>
      <w:r w:rsidRPr="00253223">
        <w:rPr>
          <w:b w:val="0"/>
          <w:bCs w:val="0"/>
        </w:rPr>
        <w:t>біобезпеки, мікробіологія, вірусологія, фармакологія, латинська мова та медична термінологія,</w:t>
      </w:r>
      <w:r w:rsidRPr="00253223">
        <w:rPr>
          <w:b w:val="0"/>
          <w:bCs w:val="0"/>
          <w:spacing w:val="1"/>
        </w:rPr>
        <w:t xml:space="preserve"> </w:t>
      </w:r>
      <w:r w:rsidRPr="00253223">
        <w:rPr>
          <w:b w:val="0"/>
          <w:bCs w:val="0"/>
        </w:rPr>
        <w:t>клінічна</w:t>
      </w:r>
      <w:r w:rsidRPr="00253223">
        <w:rPr>
          <w:b w:val="0"/>
          <w:bCs w:val="0"/>
          <w:spacing w:val="1"/>
        </w:rPr>
        <w:t xml:space="preserve"> </w:t>
      </w:r>
      <w:r w:rsidRPr="00253223">
        <w:rPr>
          <w:b w:val="0"/>
          <w:bCs w:val="0"/>
        </w:rPr>
        <w:t>анатомія,</w:t>
      </w:r>
      <w:r w:rsidRPr="00253223">
        <w:rPr>
          <w:b w:val="0"/>
          <w:bCs w:val="0"/>
          <w:spacing w:val="1"/>
        </w:rPr>
        <w:t xml:space="preserve"> </w:t>
      </w:r>
      <w:r w:rsidRPr="00253223">
        <w:rPr>
          <w:b w:val="0"/>
          <w:bCs w:val="0"/>
        </w:rPr>
        <w:t>медична</w:t>
      </w:r>
      <w:r w:rsidRPr="00253223">
        <w:rPr>
          <w:b w:val="0"/>
          <w:bCs w:val="0"/>
          <w:spacing w:val="1"/>
        </w:rPr>
        <w:t xml:space="preserve"> </w:t>
      </w:r>
      <w:r w:rsidRPr="00253223">
        <w:rPr>
          <w:b w:val="0"/>
          <w:bCs w:val="0"/>
        </w:rPr>
        <w:t>інформатика,</w:t>
      </w:r>
      <w:r w:rsidRPr="00253223">
        <w:rPr>
          <w:b w:val="0"/>
          <w:bCs w:val="0"/>
          <w:spacing w:val="1"/>
        </w:rPr>
        <w:t xml:space="preserve"> </w:t>
      </w:r>
      <w:r w:rsidRPr="00253223">
        <w:rPr>
          <w:b w:val="0"/>
          <w:bCs w:val="0"/>
        </w:rPr>
        <w:t>догляд</w:t>
      </w:r>
      <w:r w:rsidRPr="00253223">
        <w:rPr>
          <w:b w:val="0"/>
          <w:bCs w:val="0"/>
          <w:spacing w:val="1"/>
        </w:rPr>
        <w:t xml:space="preserve"> </w:t>
      </w:r>
      <w:r w:rsidRPr="00253223">
        <w:rPr>
          <w:b w:val="0"/>
          <w:bCs w:val="0"/>
        </w:rPr>
        <w:t>за</w:t>
      </w:r>
      <w:r w:rsidRPr="00253223">
        <w:rPr>
          <w:b w:val="0"/>
          <w:bCs w:val="0"/>
          <w:spacing w:val="61"/>
        </w:rPr>
        <w:t xml:space="preserve"> </w:t>
      </w:r>
      <w:r w:rsidRPr="00253223">
        <w:rPr>
          <w:b w:val="0"/>
          <w:bCs w:val="0"/>
        </w:rPr>
        <w:t>хворими,</w:t>
      </w:r>
      <w:r w:rsidRPr="00253223">
        <w:rPr>
          <w:b w:val="0"/>
          <w:bCs w:val="0"/>
          <w:spacing w:val="1"/>
        </w:rPr>
        <w:t xml:space="preserve"> </w:t>
      </w:r>
      <w:r w:rsidRPr="00253223">
        <w:rPr>
          <w:b w:val="0"/>
          <w:bCs w:val="0"/>
        </w:rPr>
        <w:t>медична</w:t>
      </w:r>
      <w:r w:rsidRPr="00253223">
        <w:rPr>
          <w:b w:val="0"/>
          <w:bCs w:val="0"/>
          <w:spacing w:val="-1"/>
        </w:rPr>
        <w:t xml:space="preserve"> </w:t>
      </w:r>
      <w:r w:rsidRPr="00253223">
        <w:rPr>
          <w:b w:val="0"/>
          <w:bCs w:val="0"/>
        </w:rPr>
        <w:t>психологія.</w:t>
      </w:r>
      <w:r w:rsidR="00253223" w:rsidRPr="00253223">
        <w:rPr>
          <w:b w:val="0"/>
          <w:bCs w:val="0"/>
        </w:rPr>
        <w:t xml:space="preserve"> </w:t>
      </w:r>
    </w:p>
    <w:p w14:paraId="02156911" w14:textId="77777777" w:rsidR="00253223" w:rsidRDefault="00253223" w:rsidP="00886EA0">
      <w:pPr>
        <w:pStyle w:val="1"/>
        <w:tabs>
          <w:tab w:val="left" w:pos="611"/>
        </w:tabs>
        <w:spacing w:line="272" w:lineRule="exact"/>
        <w:ind w:left="567"/>
      </w:pPr>
      <w:r>
        <w:t>Мета</w:t>
      </w:r>
      <w:r>
        <w:rPr>
          <w:spacing w:val="-5"/>
        </w:rPr>
        <w:t xml:space="preserve"> </w:t>
      </w:r>
      <w:r>
        <w:t>курсу та його значення для професійної діяльності.</w:t>
      </w:r>
    </w:p>
    <w:p w14:paraId="0795D22C" w14:textId="19ACA666" w:rsidR="00A0774C" w:rsidRPr="00F635A5" w:rsidRDefault="00253223" w:rsidP="00A0774C">
      <w:pPr>
        <w:pStyle w:val="a3"/>
        <w:ind w:left="567" w:right="670" w:hanging="16"/>
        <w:jc w:val="both"/>
      </w:pPr>
      <w:r>
        <w:t>Метою</w:t>
      </w:r>
      <w:r>
        <w:rPr>
          <w:spacing w:val="1"/>
        </w:rPr>
        <w:t xml:space="preserve"> </w:t>
      </w:r>
      <w:r w:rsidR="00A0774C" w:rsidRPr="00F635A5">
        <w:t>викладання навчальної дисципліни «Основи медичних знань і стратегії охорони здоров’я» є оволодіння студентами базових знань та умінь для своєчасної діагностики основних захворювань внутрішніх органів та надання першої долікарської допомоги при  невідкладних станах; ознайомлення із основними складовими стратегії розвитку охорони здоров’я.</w:t>
      </w:r>
    </w:p>
    <w:p w14:paraId="7A787029" w14:textId="7592A51C" w:rsidR="00717C56" w:rsidRDefault="008C646D" w:rsidP="00A23FCF">
      <w:pPr>
        <w:pStyle w:val="a3"/>
        <w:ind w:left="567" w:right="654"/>
        <w:jc w:val="both"/>
      </w:pPr>
      <w:r>
        <w:rPr>
          <w:b/>
        </w:rPr>
        <w:t xml:space="preserve">Постреквізити (Postrequisite): </w:t>
      </w:r>
      <w:r w:rsidR="00A23FCF">
        <w:t>б</w:t>
      </w:r>
      <w:r w:rsidR="00A0774C">
        <w:t xml:space="preserve">іомеханіка та клінічна кінезіологія, </w:t>
      </w:r>
      <w:r w:rsidR="00A23FCF">
        <w:t>м</w:t>
      </w:r>
      <w:r w:rsidR="00A0774C">
        <w:t xml:space="preserve">оделі надання реабілітаційних послуг, </w:t>
      </w:r>
      <w:r w:rsidR="00A23FCF">
        <w:t>с</w:t>
      </w:r>
      <w:r w:rsidR="00A0774C">
        <w:t xml:space="preserve">портивна медицина та профілактика травматизму, </w:t>
      </w:r>
      <w:r w:rsidR="00A23FCF">
        <w:t>о</w:t>
      </w:r>
      <w:r w:rsidR="00A0774C">
        <w:t>снови фізич</w:t>
      </w:r>
      <w:r w:rsidR="00A23FCF">
        <w:t>ної та реабілітаційної медицини, о</w:t>
      </w:r>
      <w:r w:rsidR="00A0774C">
        <w:t xml:space="preserve">снови фізичної терапії, ерготерапії, </w:t>
      </w:r>
      <w:r w:rsidR="00A23FCF">
        <w:t>м</w:t>
      </w:r>
      <w:r w:rsidR="00A0774C">
        <w:t xml:space="preserve">іжнародна класифікація функціонування, </w:t>
      </w:r>
      <w:r w:rsidR="00A23FCF">
        <w:t>о</w:t>
      </w:r>
      <w:r w:rsidR="00A0774C">
        <w:t xml:space="preserve">снови ортопедії та травматологіі, </w:t>
      </w:r>
      <w:r w:rsidR="00A23FCF">
        <w:t>к</w:t>
      </w:r>
      <w:r w:rsidR="00A0774C">
        <w:t xml:space="preserve">лінічний реабілітаційний менеджмент при захворюваннях нервової системи, </w:t>
      </w:r>
      <w:r w:rsidR="00A23FCF">
        <w:t>к</w:t>
      </w:r>
      <w:r w:rsidR="00A0774C">
        <w:t xml:space="preserve">лінічний реабілітаційний менеджмент при захворюваннях органів дихання, </w:t>
      </w:r>
      <w:r w:rsidR="00A23FCF">
        <w:t>о</w:t>
      </w:r>
      <w:r w:rsidR="00A0774C">
        <w:t xml:space="preserve">снови кардіології та пульмонології, </w:t>
      </w:r>
      <w:r w:rsidR="00A23FCF">
        <w:t>к</w:t>
      </w:r>
      <w:r w:rsidR="00A0774C">
        <w:t xml:space="preserve">лінічний реабілітаційний менеджмент при захворюваннях серцево-судинної системи, </w:t>
      </w:r>
      <w:r w:rsidR="00A23FCF">
        <w:t>о</w:t>
      </w:r>
      <w:r w:rsidR="00A0774C">
        <w:t xml:space="preserve">бстеження, методи оцінки та контролю при </w:t>
      </w:r>
      <w:r w:rsidR="00A0774C">
        <w:lastRenderedPageBreak/>
        <w:t>порушеннях серцево-судинної та дихальної систем</w:t>
      </w:r>
      <w:r w:rsidR="00A23FCF">
        <w:t>.</w:t>
      </w:r>
    </w:p>
    <w:p w14:paraId="3D2673B0" w14:textId="77777777" w:rsidR="00717C56" w:rsidRDefault="00717C56" w:rsidP="00886EA0">
      <w:pPr>
        <w:pStyle w:val="a3"/>
        <w:spacing w:before="4"/>
        <w:ind w:left="567"/>
      </w:pPr>
      <w:bookmarkStart w:id="3" w:name="3._Мета_курсу."/>
      <w:bookmarkEnd w:id="3"/>
    </w:p>
    <w:p w14:paraId="0730F936" w14:textId="77777777" w:rsidR="00717C56" w:rsidRDefault="008C646D" w:rsidP="00886EA0">
      <w:pPr>
        <w:pStyle w:val="1"/>
        <w:numPr>
          <w:ilvl w:val="0"/>
          <w:numId w:val="17"/>
        </w:numPr>
        <w:tabs>
          <w:tab w:val="left" w:pos="615"/>
        </w:tabs>
        <w:ind w:left="567"/>
      </w:pPr>
      <w:bookmarkStart w:id="4" w:name="4._Результати_навчання_дисципліни."/>
      <w:bookmarkEnd w:id="4"/>
      <w:r>
        <w:t>Результати</w:t>
      </w:r>
      <w:r>
        <w:rPr>
          <w:spacing w:val="-8"/>
        </w:rPr>
        <w:t xml:space="preserve"> </w:t>
      </w:r>
      <w:r>
        <w:t>навчання</w:t>
      </w:r>
      <w:r>
        <w:rPr>
          <w:spacing w:val="-8"/>
        </w:rPr>
        <w:t xml:space="preserve"> </w:t>
      </w:r>
      <w:r>
        <w:t>дисципліни.</w:t>
      </w:r>
    </w:p>
    <w:p w14:paraId="194B91FF" w14:textId="77777777" w:rsidR="00F309EE" w:rsidRDefault="00F309EE" w:rsidP="00F309EE">
      <w:pPr>
        <w:ind w:left="142" w:right="680"/>
        <w:jc w:val="both"/>
      </w:pPr>
      <w:bookmarkStart w:id="5" w:name="Знати:"/>
      <w:bookmarkEnd w:id="5"/>
      <w:r w:rsidRPr="00B976E4">
        <w:t>В результаті вивчення дисципліни студенти повинні:</w:t>
      </w:r>
    </w:p>
    <w:p w14:paraId="032CA4FA" w14:textId="77777777" w:rsidR="00F309EE" w:rsidRPr="002A3927" w:rsidRDefault="00F309EE" w:rsidP="00F309EE">
      <w:pPr>
        <w:ind w:firstLine="360"/>
      </w:pPr>
      <w:r w:rsidRPr="002A3927">
        <w:rPr>
          <w:b/>
          <w:sz w:val="24"/>
          <w:lang w:eastAsia="ru-RU"/>
        </w:rPr>
        <w:t>знати:</w:t>
      </w:r>
    </w:p>
    <w:p w14:paraId="62C1CD48" w14:textId="77777777" w:rsidR="00F309EE" w:rsidRPr="00B26C8B" w:rsidRDefault="00F309EE" w:rsidP="00F309EE">
      <w:pPr>
        <w:pStyle w:val="a4"/>
        <w:numPr>
          <w:ilvl w:val="0"/>
          <w:numId w:val="23"/>
        </w:numPr>
        <w:spacing w:line="240" w:lineRule="auto"/>
        <w:rPr>
          <w:rFonts w:eastAsia="Arial"/>
          <w:spacing w:val="-4"/>
          <w:sz w:val="24"/>
          <w:lang w:eastAsia="ru-RU"/>
        </w:rPr>
      </w:pPr>
      <w:r w:rsidRPr="00B26C8B">
        <w:rPr>
          <w:rFonts w:eastAsia="Arial"/>
          <w:spacing w:val="-4"/>
          <w:sz w:val="24"/>
          <w:lang w:eastAsia="ru-RU"/>
        </w:rPr>
        <w:t>суть загальної та приватної патології;</w:t>
      </w:r>
    </w:p>
    <w:p w14:paraId="3FED216B" w14:textId="77777777" w:rsidR="00F309EE" w:rsidRPr="00B26C8B" w:rsidRDefault="00F309EE" w:rsidP="00F309EE">
      <w:pPr>
        <w:pStyle w:val="a4"/>
        <w:numPr>
          <w:ilvl w:val="0"/>
          <w:numId w:val="23"/>
        </w:numPr>
        <w:spacing w:line="240" w:lineRule="auto"/>
        <w:rPr>
          <w:rFonts w:eastAsia="Arial"/>
          <w:spacing w:val="-4"/>
          <w:sz w:val="24"/>
          <w:lang w:eastAsia="ru-RU"/>
        </w:rPr>
      </w:pPr>
      <w:r w:rsidRPr="00B26C8B">
        <w:rPr>
          <w:rFonts w:eastAsia="Arial"/>
          <w:spacing w:val="-4"/>
          <w:sz w:val="24"/>
          <w:lang w:eastAsia="ru-RU"/>
        </w:rPr>
        <w:t xml:space="preserve">основні поняття хвороби, етіології та патогенезу хвороб, періоди розвитку і наслідки хвороб; </w:t>
      </w:r>
    </w:p>
    <w:p w14:paraId="0727E3AF" w14:textId="77777777" w:rsidR="00F309EE" w:rsidRPr="00B26C8B" w:rsidRDefault="00F309EE" w:rsidP="00F309EE">
      <w:pPr>
        <w:pStyle w:val="a4"/>
        <w:numPr>
          <w:ilvl w:val="0"/>
          <w:numId w:val="23"/>
        </w:numPr>
        <w:spacing w:line="240" w:lineRule="auto"/>
        <w:rPr>
          <w:rFonts w:eastAsia="Arial"/>
          <w:spacing w:val="-4"/>
          <w:sz w:val="24"/>
          <w:lang w:eastAsia="ru-RU"/>
        </w:rPr>
      </w:pPr>
      <w:r w:rsidRPr="00B26C8B">
        <w:rPr>
          <w:rFonts w:eastAsia="Arial"/>
          <w:spacing w:val="-4"/>
          <w:sz w:val="24"/>
          <w:lang w:eastAsia="ru-RU"/>
        </w:rPr>
        <w:t>причини, фактори ризику, патогенез та клінічну симптоматику основних хвороб сучасності та їх профілактику;</w:t>
      </w:r>
    </w:p>
    <w:p w14:paraId="205673F0" w14:textId="77777777" w:rsidR="00F309EE" w:rsidRPr="00B26C8B" w:rsidRDefault="00F309EE" w:rsidP="00F309EE">
      <w:pPr>
        <w:pStyle w:val="a4"/>
        <w:widowControl/>
        <w:numPr>
          <w:ilvl w:val="0"/>
          <w:numId w:val="23"/>
        </w:numPr>
        <w:autoSpaceDE/>
        <w:autoSpaceDN/>
        <w:spacing w:line="240" w:lineRule="auto"/>
        <w:textAlignment w:val="baseline"/>
        <w:rPr>
          <w:color w:val="000000"/>
          <w:sz w:val="24"/>
          <w:szCs w:val="24"/>
          <w:lang w:val="ru-RU" w:eastAsia="ru-RU"/>
        </w:rPr>
      </w:pPr>
      <w:r w:rsidRPr="00B26C8B">
        <w:rPr>
          <w:color w:val="000000"/>
          <w:sz w:val="24"/>
          <w:szCs w:val="24"/>
          <w:lang w:val="ru-RU" w:eastAsia="ru-RU"/>
        </w:rPr>
        <w:t>принципи діагностики найбільш поширених захворювань;</w:t>
      </w:r>
    </w:p>
    <w:p w14:paraId="2FAA7CFB" w14:textId="77777777" w:rsidR="00F309EE" w:rsidRPr="00B26C8B" w:rsidRDefault="00F309EE" w:rsidP="00F309EE">
      <w:pPr>
        <w:pStyle w:val="a4"/>
        <w:numPr>
          <w:ilvl w:val="0"/>
          <w:numId w:val="23"/>
        </w:numPr>
        <w:spacing w:line="240" w:lineRule="auto"/>
        <w:rPr>
          <w:rFonts w:eastAsia="Arial"/>
          <w:spacing w:val="-4"/>
          <w:sz w:val="24"/>
          <w:lang w:eastAsia="ru-RU"/>
        </w:rPr>
      </w:pPr>
      <w:r>
        <w:rPr>
          <w:rFonts w:eastAsia="Arial"/>
          <w:spacing w:val="-4"/>
          <w:sz w:val="24"/>
          <w:lang w:eastAsia="ru-RU"/>
        </w:rPr>
        <w:t xml:space="preserve">причини та </w:t>
      </w:r>
      <w:r w:rsidRPr="00B26C8B">
        <w:rPr>
          <w:rFonts w:eastAsia="Arial"/>
          <w:spacing w:val="-4"/>
          <w:sz w:val="24"/>
          <w:lang w:eastAsia="ru-RU"/>
        </w:rPr>
        <w:t>ознаки невідкладних станів організму</w:t>
      </w:r>
      <w:r>
        <w:rPr>
          <w:rFonts w:eastAsia="Arial"/>
          <w:spacing w:val="-4"/>
          <w:sz w:val="24"/>
          <w:lang w:eastAsia="ru-RU"/>
        </w:rPr>
        <w:t xml:space="preserve"> в клініці внутрішніх хвороб.</w:t>
      </w:r>
    </w:p>
    <w:p w14:paraId="3A8964E7" w14:textId="77777777" w:rsidR="00F309EE" w:rsidRDefault="00F309EE" w:rsidP="00F309EE">
      <w:pPr>
        <w:ind w:firstLine="360"/>
        <w:rPr>
          <w:rFonts w:eastAsia="Arial"/>
          <w:spacing w:val="-4"/>
          <w:sz w:val="24"/>
          <w:lang w:eastAsia="ru-RU"/>
        </w:rPr>
      </w:pPr>
    </w:p>
    <w:p w14:paraId="43F0C2D7" w14:textId="77777777" w:rsidR="00F309EE" w:rsidRDefault="00F309EE" w:rsidP="00F309EE">
      <w:pPr>
        <w:ind w:left="426" w:right="397" w:firstLine="360"/>
        <w:rPr>
          <w:b/>
          <w:sz w:val="24"/>
          <w:lang w:eastAsia="ru-RU"/>
        </w:rPr>
      </w:pPr>
      <w:r w:rsidRPr="002A3927">
        <w:rPr>
          <w:b/>
          <w:sz w:val="24"/>
          <w:lang w:eastAsia="ru-RU"/>
        </w:rPr>
        <w:t>вміти:</w:t>
      </w:r>
    </w:p>
    <w:p w14:paraId="066F928B" w14:textId="77777777" w:rsidR="00F309EE" w:rsidRPr="0035142C" w:rsidRDefault="00F309EE" w:rsidP="00F309EE">
      <w:pPr>
        <w:pStyle w:val="a4"/>
        <w:widowControl/>
        <w:numPr>
          <w:ilvl w:val="0"/>
          <w:numId w:val="24"/>
        </w:numPr>
        <w:autoSpaceDE/>
        <w:autoSpaceDN/>
        <w:spacing w:line="240" w:lineRule="auto"/>
        <w:ind w:left="426" w:right="397" w:firstLine="0"/>
        <w:textAlignment w:val="baseline"/>
        <w:rPr>
          <w:color w:val="000000"/>
          <w:sz w:val="24"/>
          <w:szCs w:val="24"/>
          <w:lang w:val="ru-RU" w:eastAsia="ru-RU"/>
        </w:rPr>
      </w:pPr>
      <w:r w:rsidRPr="0035142C">
        <w:rPr>
          <w:color w:val="000000"/>
          <w:sz w:val="24"/>
          <w:szCs w:val="24"/>
          <w:lang w:val="ru-RU" w:eastAsia="ru-RU"/>
        </w:rPr>
        <w:t>класифікувати та аналізувати типову клінічну картину поширених захворювань внутрішніх органів;</w:t>
      </w:r>
    </w:p>
    <w:p w14:paraId="01558936" w14:textId="77777777" w:rsidR="00F309EE" w:rsidRPr="0035142C" w:rsidRDefault="00F309EE" w:rsidP="00F309EE">
      <w:pPr>
        <w:pStyle w:val="a4"/>
        <w:widowControl/>
        <w:numPr>
          <w:ilvl w:val="0"/>
          <w:numId w:val="24"/>
        </w:numPr>
        <w:autoSpaceDE/>
        <w:autoSpaceDN/>
        <w:spacing w:before="3" w:line="240" w:lineRule="auto"/>
        <w:ind w:left="426" w:right="397" w:firstLine="0"/>
        <w:textAlignment w:val="baseline"/>
        <w:rPr>
          <w:color w:val="000000"/>
          <w:sz w:val="24"/>
          <w:szCs w:val="24"/>
          <w:lang w:val="ru-RU" w:eastAsia="ru-RU"/>
        </w:rPr>
      </w:pPr>
      <w:r w:rsidRPr="0035142C">
        <w:rPr>
          <w:color w:val="000000"/>
          <w:sz w:val="24"/>
          <w:szCs w:val="24"/>
          <w:lang w:val="ru-RU" w:eastAsia="ru-RU"/>
        </w:rPr>
        <w:t>аналізувати дані додаткових лабораторних та інструментальних обстежень при типовому перебігу захворювання;</w:t>
      </w:r>
    </w:p>
    <w:p w14:paraId="497D7E42" w14:textId="77777777" w:rsidR="00F309EE" w:rsidRPr="0035142C" w:rsidRDefault="00F309EE" w:rsidP="00F309EE">
      <w:pPr>
        <w:pStyle w:val="a4"/>
        <w:numPr>
          <w:ilvl w:val="0"/>
          <w:numId w:val="24"/>
        </w:numPr>
        <w:tabs>
          <w:tab w:val="left" w:pos="0"/>
          <w:tab w:val="left" w:pos="284"/>
          <w:tab w:val="left" w:pos="567"/>
        </w:tabs>
        <w:spacing w:line="240" w:lineRule="auto"/>
        <w:ind w:left="426" w:right="397" w:firstLine="0"/>
        <w:jc w:val="both"/>
        <w:rPr>
          <w:rFonts w:eastAsia="Arial"/>
          <w:spacing w:val="-4"/>
          <w:sz w:val="24"/>
          <w:lang w:eastAsia="ru-RU"/>
        </w:rPr>
      </w:pPr>
      <w:r w:rsidRPr="0035142C">
        <w:rPr>
          <w:rFonts w:eastAsia="Arial"/>
          <w:spacing w:val="-4"/>
          <w:sz w:val="24"/>
          <w:lang w:eastAsia="ru-RU"/>
        </w:rPr>
        <w:t>розрізняти за специфічними ознаками основні гострі патологічні стани організму людини;</w:t>
      </w:r>
    </w:p>
    <w:p w14:paraId="6E61992B" w14:textId="77777777" w:rsidR="00F309EE" w:rsidRPr="0035142C" w:rsidRDefault="00F309EE" w:rsidP="00F309EE">
      <w:pPr>
        <w:pStyle w:val="a4"/>
        <w:numPr>
          <w:ilvl w:val="0"/>
          <w:numId w:val="24"/>
        </w:numPr>
        <w:tabs>
          <w:tab w:val="left" w:pos="0"/>
          <w:tab w:val="left" w:pos="284"/>
          <w:tab w:val="left" w:pos="567"/>
        </w:tabs>
        <w:spacing w:line="240" w:lineRule="auto"/>
        <w:ind w:left="426" w:right="397" w:firstLine="0"/>
        <w:jc w:val="both"/>
        <w:rPr>
          <w:rFonts w:eastAsia="Arial"/>
          <w:spacing w:val="-4"/>
          <w:sz w:val="24"/>
          <w:lang w:eastAsia="ru-RU"/>
        </w:rPr>
      </w:pPr>
      <w:r w:rsidRPr="0035142C">
        <w:rPr>
          <w:rFonts w:eastAsia="Arial"/>
          <w:spacing w:val="-4"/>
          <w:sz w:val="24"/>
          <w:lang w:eastAsia="ru-RU"/>
        </w:rPr>
        <w:t>володіти вміннями і навичками щодо надання першої долікарської допомоги при невідкладних станах;</w:t>
      </w:r>
    </w:p>
    <w:p w14:paraId="313E0134" w14:textId="77777777" w:rsidR="00F309EE" w:rsidRPr="0035142C" w:rsidRDefault="00F309EE" w:rsidP="00F309EE">
      <w:pPr>
        <w:pStyle w:val="a4"/>
        <w:numPr>
          <w:ilvl w:val="0"/>
          <w:numId w:val="24"/>
        </w:numPr>
        <w:tabs>
          <w:tab w:val="left" w:pos="0"/>
          <w:tab w:val="left" w:pos="284"/>
          <w:tab w:val="left" w:pos="567"/>
        </w:tabs>
        <w:spacing w:line="240" w:lineRule="auto"/>
        <w:ind w:left="426" w:right="397" w:firstLine="0"/>
        <w:jc w:val="both"/>
        <w:rPr>
          <w:rFonts w:eastAsia="Arial"/>
          <w:spacing w:val="-4"/>
          <w:sz w:val="24"/>
          <w:lang w:eastAsia="ru-RU"/>
        </w:rPr>
      </w:pPr>
      <w:r w:rsidRPr="0035142C">
        <w:rPr>
          <w:rFonts w:eastAsia="Arial"/>
          <w:spacing w:val="-4"/>
          <w:sz w:val="24"/>
          <w:lang w:eastAsia="ru-RU"/>
        </w:rPr>
        <w:t xml:space="preserve">готувати доповіді з презентаціями на задані теми та вміти їх представляти. </w:t>
      </w:r>
    </w:p>
    <w:p w14:paraId="32C10806" w14:textId="77777777" w:rsidR="00F309EE" w:rsidRDefault="00F309EE" w:rsidP="00F309EE">
      <w:pPr>
        <w:ind w:left="426" w:right="397"/>
        <w:jc w:val="both"/>
      </w:pPr>
    </w:p>
    <w:p w14:paraId="6AAE2967" w14:textId="77777777" w:rsidR="006350EA" w:rsidRPr="006350EA" w:rsidRDefault="006350EA" w:rsidP="006350EA">
      <w:pPr>
        <w:pStyle w:val="a4"/>
        <w:tabs>
          <w:tab w:val="left" w:pos="654"/>
        </w:tabs>
        <w:spacing w:before="2" w:line="240" w:lineRule="auto"/>
        <w:ind w:left="567" w:right="837"/>
        <w:rPr>
          <w:rFonts w:ascii="Wingdings" w:hAnsi="Wingdings"/>
          <w:sz w:val="24"/>
        </w:rPr>
      </w:pPr>
    </w:p>
    <w:p w14:paraId="3677567F" w14:textId="4990A0EF" w:rsidR="006350EA" w:rsidRDefault="008C646D" w:rsidP="00F81B0D">
      <w:pPr>
        <w:tabs>
          <w:tab w:val="left" w:pos="654"/>
        </w:tabs>
        <w:spacing w:before="2"/>
        <w:ind w:left="567" w:right="837"/>
        <w:jc w:val="both"/>
        <w:rPr>
          <w:sz w:val="24"/>
        </w:rPr>
      </w:pPr>
      <w:r w:rsidRPr="006350EA">
        <w:rPr>
          <w:b/>
          <w:i/>
          <w:sz w:val="24"/>
        </w:rPr>
        <w:t>Здатен</w:t>
      </w:r>
      <w:r w:rsidRPr="006350EA">
        <w:rPr>
          <w:b/>
          <w:i/>
          <w:spacing w:val="32"/>
          <w:sz w:val="24"/>
        </w:rPr>
        <w:t xml:space="preserve"> </w:t>
      </w:r>
      <w:r w:rsidRPr="006350EA">
        <w:rPr>
          <w:b/>
          <w:i/>
          <w:sz w:val="24"/>
        </w:rPr>
        <w:t>продемонструвати:</w:t>
      </w:r>
      <w:r w:rsidRPr="006350EA">
        <w:rPr>
          <w:b/>
          <w:i/>
          <w:spacing w:val="34"/>
          <w:sz w:val="24"/>
        </w:rPr>
        <w:t xml:space="preserve"> </w:t>
      </w:r>
      <w:r w:rsidRPr="006350EA">
        <w:rPr>
          <w:sz w:val="24"/>
        </w:rPr>
        <w:t>вміння</w:t>
      </w:r>
      <w:r w:rsidRPr="006350EA">
        <w:rPr>
          <w:spacing w:val="37"/>
          <w:sz w:val="24"/>
        </w:rPr>
        <w:t xml:space="preserve"> </w:t>
      </w:r>
      <w:r w:rsidRPr="006350EA">
        <w:rPr>
          <w:sz w:val="24"/>
        </w:rPr>
        <w:t>роботи</w:t>
      </w:r>
      <w:r w:rsidRPr="006350EA">
        <w:rPr>
          <w:spacing w:val="33"/>
          <w:sz w:val="24"/>
        </w:rPr>
        <w:t xml:space="preserve"> </w:t>
      </w:r>
      <w:r w:rsidRPr="006350EA">
        <w:rPr>
          <w:sz w:val="24"/>
        </w:rPr>
        <w:t>з</w:t>
      </w:r>
      <w:r w:rsidRPr="006350EA">
        <w:rPr>
          <w:spacing w:val="33"/>
          <w:sz w:val="24"/>
        </w:rPr>
        <w:t xml:space="preserve"> </w:t>
      </w:r>
      <w:r w:rsidRPr="006350EA">
        <w:rPr>
          <w:sz w:val="24"/>
        </w:rPr>
        <w:t>хворим</w:t>
      </w:r>
      <w:r w:rsidRPr="006350EA">
        <w:rPr>
          <w:spacing w:val="33"/>
          <w:sz w:val="24"/>
        </w:rPr>
        <w:t xml:space="preserve"> </w:t>
      </w:r>
      <w:r w:rsidRPr="006350EA">
        <w:rPr>
          <w:sz w:val="24"/>
        </w:rPr>
        <w:t>із</w:t>
      </w:r>
      <w:r w:rsidRPr="006350EA">
        <w:rPr>
          <w:spacing w:val="37"/>
          <w:sz w:val="24"/>
        </w:rPr>
        <w:t xml:space="preserve"> </w:t>
      </w:r>
      <w:r w:rsidRPr="006350EA">
        <w:rPr>
          <w:sz w:val="24"/>
        </w:rPr>
        <w:t>основними</w:t>
      </w:r>
      <w:r w:rsidRPr="006350EA">
        <w:rPr>
          <w:spacing w:val="33"/>
          <w:sz w:val="24"/>
        </w:rPr>
        <w:t xml:space="preserve"> </w:t>
      </w:r>
      <w:r w:rsidRPr="006350EA">
        <w:rPr>
          <w:sz w:val="24"/>
        </w:rPr>
        <w:t>захворюваннями</w:t>
      </w:r>
      <w:r w:rsidRPr="006350EA">
        <w:rPr>
          <w:spacing w:val="30"/>
          <w:sz w:val="24"/>
        </w:rPr>
        <w:t xml:space="preserve"> </w:t>
      </w:r>
      <w:r w:rsidRPr="006350EA">
        <w:rPr>
          <w:sz w:val="24"/>
        </w:rPr>
        <w:t>органів</w:t>
      </w:r>
      <w:r w:rsidRPr="006350EA">
        <w:rPr>
          <w:spacing w:val="-57"/>
          <w:sz w:val="24"/>
        </w:rPr>
        <w:t xml:space="preserve"> </w:t>
      </w:r>
      <w:r w:rsidRPr="006350EA">
        <w:rPr>
          <w:sz w:val="24"/>
        </w:rPr>
        <w:t>травлення,</w:t>
      </w:r>
      <w:r w:rsidRPr="006350EA">
        <w:rPr>
          <w:spacing w:val="19"/>
          <w:sz w:val="24"/>
        </w:rPr>
        <w:t xml:space="preserve"> </w:t>
      </w:r>
      <w:r w:rsidRPr="006350EA">
        <w:rPr>
          <w:sz w:val="24"/>
        </w:rPr>
        <w:t>дихання,</w:t>
      </w:r>
      <w:r w:rsidRPr="006350EA">
        <w:rPr>
          <w:spacing w:val="19"/>
          <w:sz w:val="24"/>
        </w:rPr>
        <w:t xml:space="preserve"> </w:t>
      </w:r>
      <w:r w:rsidRPr="006350EA">
        <w:rPr>
          <w:sz w:val="24"/>
        </w:rPr>
        <w:t>крові</w:t>
      </w:r>
      <w:r w:rsidRPr="006350EA">
        <w:rPr>
          <w:spacing w:val="7"/>
          <w:sz w:val="24"/>
        </w:rPr>
        <w:t xml:space="preserve"> </w:t>
      </w:r>
      <w:r w:rsidRPr="006350EA">
        <w:rPr>
          <w:sz w:val="24"/>
        </w:rPr>
        <w:t>та</w:t>
      </w:r>
      <w:r w:rsidRPr="006350EA">
        <w:rPr>
          <w:spacing w:val="16"/>
          <w:sz w:val="24"/>
        </w:rPr>
        <w:t xml:space="preserve"> </w:t>
      </w:r>
      <w:r w:rsidRPr="006350EA">
        <w:rPr>
          <w:sz w:val="24"/>
        </w:rPr>
        <w:t>кровотворних</w:t>
      </w:r>
      <w:r w:rsidRPr="006350EA">
        <w:rPr>
          <w:spacing w:val="12"/>
          <w:sz w:val="24"/>
        </w:rPr>
        <w:t xml:space="preserve"> </w:t>
      </w:r>
      <w:r w:rsidRPr="006350EA">
        <w:rPr>
          <w:sz w:val="24"/>
        </w:rPr>
        <w:t>органів,</w:t>
      </w:r>
      <w:r w:rsidRPr="006350EA">
        <w:rPr>
          <w:spacing w:val="19"/>
          <w:sz w:val="24"/>
        </w:rPr>
        <w:t xml:space="preserve"> </w:t>
      </w:r>
      <w:r w:rsidRPr="006350EA">
        <w:rPr>
          <w:sz w:val="24"/>
        </w:rPr>
        <w:t>системи</w:t>
      </w:r>
      <w:r w:rsidRPr="006350EA">
        <w:rPr>
          <w:spacing w:val="17"/>
          <w:sz w:val="24"/>
        </w:rPr>
        <w:t xml:space="preserve"> </w:t>
      </w:r>
      <w:r w:rsidRPr="006350EA">
        <w:rPr>
          <w:sz w:val="24"/>
        </w:rPr>
        <w:t>кровообігу,</w:t>
      </w:r>
      <w:r w:rsidRPr="006350EA">
        <w:rPr>
          <w:spacing w:val="19"/>
          <w:sz w:val="24"/>
        </w:rPr>
        <w:t xml:space="preserve"> </w:t>
      </w:r>
      <w:r w:rsidRPr="006350EA">
        <w:rPr>
          <w:sz w:val="24"/>
        </w:rPr>
        <w:t>кістково-м’язової</w:t>
      </w:r>
      <w:r w:rsidRPr="006350EA">
        <w:rPr>
          <w:spacing w:val="-57"/>
          <w:sz w:val="24"/>
        </w:rPr>
        <w:t xml:space="preserve"> </w:t>
      </w:r>
      <w:r w:rsidRPr="006350EA">
        <w:rPr>
          <w:sz w:val="24"/>
        </w:rPr>
        <w:t>системи</w:t>
      </w:r>
      <w:r w:rsidRPr="006350EA">
        <w:rPr>
          <w:spacing w:val="1"/>
          <w:sz w:val="24"/>
        </w:rPr>
        <w:t xml:space="preserve"> </w:t>
      </w:r>
      <w:r w:rsidRPr="006350EA">
        <w:rPr>
          <w:sz w:val="24"/>
        </w:rPr>
        <w:t>та</w:t>
      </w:r>
      <w:r w:rsidRPr="006350EA">
        <w:rPr>
          <w:spacing w:val="1"/>
          <w:sz w:val="24"/>
        </w:rPr>
        <w:t xml:space="preserve"> </w:t>
      </w:r>
      <w:r w:rsidRPr="006350EA">
        <w:rPr>
          <w:sz w:val="24"/>
        </w:rPr>
        <w:t>сполучної</w:t>
      </w:r>
      <w:r w:rsidRPr="006350EA">
        <w:rPr>
          <w:spacing w:val="1"/>
          <w:sz w:val="24"/>
        </w:rPr>
        <w:t xml:space="preserve"> </w:t>
      </w:r>
      <w:r w:rsidRPr="006350EA">
        <w:rPr>
          <w:sz w:val="24"/>
        </w:rPr>
        <w:t>тканини,</w:t>
      </w:r>
      <w:r w:rsidRPr="006350EA">
        <w:rPr>
          <w:spacing w:val="1"/>
          <w:sz w:val="24"/>
        </w:rPr>
        <w:t xml:space="preserve"> </w:t>
      </w:r>
      <w:r w:rsidRPr="006350EA">
        <w:rPr>
          <w:sz w:val="24"/>
        </w:rPr>
        <w:t>сечостатевої</w:t>
      </w:r>
      <w:r w:rsidRPr="006350EA">
        <w:rPr>
          <w:spacing w:val="1"/>
          <w:sz w:val="24"/>
        </w:rPr>
        <w:t xml:space="preserve"> </w:t>
      </w:r>
      <w:r w:rsidRPr="006350EA">
        <w:rPr>
          <w:sz w:val="24"/>
        </w:rPr>
        <w:t>системи;</w:t>
      </w:r>
      <w:r w:rsidRPr="006350EA">
        <w:rPr>
          <w:spacing w:val="1"/>
          <w:sz w:val="24"/>
        </w:rPr>
        <w:t xml:space="preserve"> </w:t>
      </w:r>
      <w:r w:rsidRPr="006350EA">
        <w:rPr>
          <w:sz w:val="24"/>
        </w:rPr>
        <w:t>вміння</w:t>
      </w:r>
      <w:r w:rsidRPr="006350EA">
        <w:rPr>
          <w:spacing w:val="1"/>
          <w:sz w:val="24"/>
        </w:rPr>
        <w:t xml:space="preserve"> </w:t>
      </w:r>
      <w:r w:rsidR="00F309EE" w:rsidRPr="006350EA">
        <w:rPr>
          <w:sz w:val="24"/>
        </w:rPr>
        <w:t>оцінювати</w:t>
      </w:r>
      <w:r w:rsidR="00F309EE" w:rsidRPr="006350EA">
        <w:rPr>
          <w:spacing w:val="1"/>
          <w:sz w:val="24"/>
        </w:rPr>
        <w:t xml:space="preserve"> </w:t>
      </w:r>
      <w:r w:rsidR="00F309EE" w:rsidRPr="006350EA">
        <w:rPr>
          <w:sz w:val="24"/>
        </w:rPr>
        <w:t xml:space="preserve">результати </w:t>
      </w:r>
      <w:r w:rsidRPr="006350EA">
        <w:rPr>
          <w:sz w:val="24"/>
        </w:rPr>
        <w:t>лабораторних</w:t>
      </w:r>
      <w:r w:rsidRPr="006350EA">
        <w:rPr>
          <w:spacing w:val="1"/>
          <w:sz w:val="24"/>
        </w:rPr>
        <w:t xml:space="preserve"> </w:t>
      </w:r>
      <w:r w:rsidRPr="006350EA">
        <w:rPr>
          <w:sz w:val="24"/>
        </w:rPr>
        <w:t>та</w:t>
      </w:r>
      <w:r w:rsidRPr="006350EA">
        <w:rPr>
          <w:spacing w:val="1"/>
          <w:sz w:val="24"/>
        </w:rPr>
        <w:t xml:space="preserve"> </w:t>
      </w:r>
      <w:r w:rsidRPr="006350EA">
        <w:rPr>
          <w:sz w:val="24"/>
        </w:rPr>
        <w:t>інструментальних</w:t>
      </w:r>
      <w:r w:rsidRPr="006350EA">
        <w:rPr>
          <w:spacing w:val="1"/>
          <w:sz w:val="24"/>
        </w:rPr>
        <w:t xml:space="preserve"> </w:t>
      </w:r>
      <w:r w:rsidRPr="006350EA">
        <w:rPr>
          <w:sz w:val="24"/>
        </w:rPr>
        <w:t>досліджень,</w:t>
      </w:r>
      <w:r w:rsidR="00F309EE">
        <w:rPr>
          <w:spacing w:val="1"/>
          <w:sz w:val="24"/>
        </w:rPr>
        <w:t xml:space="preserve"> </w:t>
      </w:r>
      <w:r w:rsidRPr="006350EA">
        <w:rPr>
          <w:sz w:val="24"/>
        </w:rPr>
        <w:t>визначати</w:t>
      </w:r>
      <w:r w:rsidRPr="006350EA">
        <w:rPr>
          <w:spacing w:val="16"/>
          <w:sz w:val="24"/>
        </w:rPr>
        <w:t xml:space="preserve"> </w:t>
      </w:r>
      <w:r w:rsidRPr="006350EA">
        <w:rPr>
          <w:sz w:val="24"/>
        </w:rPr>
        <w:t>режим</w:t>
      </w:r>
      <w:r w:rsidRPr="006350EA">
        <w:rPr>
          <w:spacing w:val="16"/>
          <w:sz w:val="24"/>
        </w:rPr>
        <w:t xml:space="preserve"> </w:t>
      </w:r>
      <w:r w:rsidRPr="006350EA">
        <w:rPr>
          <w:sz w:val="24"/>
        </w:rPr>
        <w:t>та</w:t>
      </w:r>
      <w:r w:rsidRPr="006350EA">
        <w:rPr>
          <w:spacing w:val="14"/>
          <w:sz w:val="24"/>
        </w:rPr>
        <w:t xml:space="preserve"> </w:t>
      </w:r>
      <w:r w:rsidRPr="006350EA">
        <w:rPr>
          <w:sz w:val="24"/>
        </w:rPr>
        <w:t>характер</w:t>
      </w:r>
      <w:r w:rsidRPr="006350EA">
        <w:rPr>
          <w:spacing w:val="14"/>
          <w:sz w:val="24"/>
        </w:rPr>
        <w:t xml:space="preserve"> </w:t>
      </w:r>
      <w:r w:rsidR="00F309EE">
        <w:rPr>
          <w:sz w:val="24"/>
        </w:rPr>
        <w:t>харчування</w:t>
      </w:r>
      <w:r w:rsidRPr="006350EA">
        <w:rPr>
          <w:sz w:val="24"/>
        </w:rPr>
        <w:t>,</w:t>
      </w:r>
      <w:r w:rsidRPr="006350EA">
        <w:rPr>
          <w:spacing w:val="33"/>
          <w:sz w:val="24"/>
        </w:rPr>
        <w:t xml:space="preserve"> </w:t>
      </w:r>
      <w:r w:rsidR="00F309EE">
        <w:rPr>
          <w:sz w:val="24"/>
        </w:rPr>
        <w:t>вміння розпізнавати</w:t>
      </w:r>
      <w:r w:rsidRPr="006350EA">
        <w:rPr>
          <w:spacing w:val="27"/>
          <w:sz w:val="24"/>
        </w:rPr>
        <w:t xml:space="preserve"> </w:t>
      </w:r>
      <w:r w:rsidRPr="006350EA">
        <w:rPr>
          <w:sz w:val="24"/>
        </w:rPr>
        <w:t>невідкладні</w:t>
      </w:r>
      <w:r w:rsidRPr="006350EA">
        <w:rPr>
          <w:spacing w:val="16"/>
          <w:sz w:val="24"/>
        </w:rPr>
        <w:t xml:space="preserve"> </w:t>
      </w:r>
      <w:r w:rsidRPr="006350EA">
        <w:rPr>
          <w:sz w:val="24"/>
        </w:rPr>
        <w:t>стани,</w:t>
      </w:r>
      <w:r w:rsidRPr="006350EA">
        <w:rPr>
          <w:spacing w:val="28"/>
          <w:sz w:val="24"/>
        </w:rPr>
        <w:t xml:space="preserve"> </w:t>
      </w:r>
      <w:r w:rsidRPr="006350EA">
        <w:rPr>
          <w:sz w:val="24"/>
        </w:rPr>
        <w:t>визначати</w:t>
      </w:r>
      <w:r w:rsidRPr="006350EA">
        <w:rPr>
          <w:spacing w:val="23"/>
          <w:sz w:val="24"/>
        </w:rPr>
        <w:t xml:space="preserve"> </w:t>
      </w:r>
      <w:r w:rsidRPr="006350EA">
        <w:rPr>
          <w:sz w:val="24"/>
        </w:rPr>
        <w:t>тактику</w:t>
      </w:r>
      <w:r w:rsidRPr="006350EA">
        <w:rPr>
          <w:spacing w:val="17"/>
          <w:sz w:val="24"/>
        </w:rPr>
        <w:t xml:space="preserve"> </w:t>
      </w:r>
      <w:r w:rsidRPr="006350EA">
        <w:rPr>
          <w:sz w:val="24"/>
        </w:rPr>
        <w:t>надання</w:t>
      </w:r>
      <w:r w:rsidRPr="006350EA">
        <w:rPr>
          <w:spacing w:val="-57"/>
          <w:sz w:val="24"/>
        </w:rPr>
        <w:t xml:space="preserve"> </w:t>
      </w:r>
      <w:r w:rsidRPr="006350EA">
        <w:rPr>
          <w:sz w:val="24"/>
        </w:rPr>
        <w:t>екстреної</w:t>
      </w:r>
      <w:r w:rsidRPr="006350EA">
        <w:rPr>
          <w:spacing w:val="1"/>
          <w:sz w:val="24"/>
        </w:rPr>
        <w:t xml:space="preserve"> </w:t>
      </w:r>
      <w:r w:rsidRPr="006350EA">
        <w:rPr>
          <w:sz w:val="24"/>
        </w:rPr>
        <w:t>медичної</w:t>
      </w:r>
      <w:r w:rsidRPr="006350EA">
        <w:rPr>
          <w:spacing w:val="1"/>
          <w:sz w:val="24"/>
        </w:rPr>
        <w:t xml:space="preserve"> </w:t>
      </w:r>
      <w:r w:rsidRPr="006350EA">
        <w:rPr>
          <w:sz w:val="24"/>
        </w:rPr>
        <w:t>допомоги,</w:t>
      </w:r>
      <w:r w:rsidRPr="006350EA">
        <w:rPr>
          <w:spacing w:val="1"/>
          <w:sz w:val="24"/>
        </w:rPr>
        <w:t xml:space="preserve"> </w:t>
      </w:r>
      <w:r w:rsidRPr="006350EA">
        <w:rPr>
          <w:sz w:val="24"/>
        </w:rPr>
        <w:t>проводити</w:t>
      </w:r>
      <w:r w:rsidRPr="006350EA">
        <w:rPr>
          <w:spacing w:val="1"/>
          <w:sz w:val="24"/>
        </w:rPr>
        <w:t xml:space="preserve"> </w:t>
      </w:r>
      <w:r w:rsidRPr="006350EA">
        <w:rPr>
          <w:sz w:val="24"/>
        </w:rPr>
        <w:t>профілактичні</w:t>
      </w:r>
      <w:r w:rsidRPr="006350EA">
        <w:rPr>
          <w:spacing w:val="1"/>
          <w:sz w:val="24"/>
        </w:rPr>
        <w:t xml:space="preserve"> </w:t>
      </w:r>
      <w:r w:rsidRPr="006350EA">
        <w:rPr>
          <w:sz w:val="24"/>
        </w:rPr>
        <w:t>заходи,</w:t>
      </w:r>
      <w:r w:rsidRPr="006350EA">
        <w:rPr>
          <w:spacing w:val="1"/>
          <w:sz w:val="24"/>
        </w:rPr>
        <w:t xml:space="preserve"> </w:t>
      </w:r>
      <w:r w:rsidRPr="006350EA">
        <w:rPr>
          <w:sz w:val="24"/>
        </w:rPr>
        <w:t>визначати</w:t>
      </w:r>
      <w:r w:rsidRPr="006350EA">
        <w:rPr>
          <w:spacing w:val="1"/>
          <w:sz w:val="24"/>
        </w:rPr>
        <w:t xml:space="preserve"> </w:t>
      </w:r>
      <w:r w:rsidRPr="006350EA">
        <w:rPr>
          <w:sz w:val="24"/>
        </w:rPr>
        <w:t>тактику</w:t>
      </w:r>
      <w:r w:rsidRPr="006350EA">
        <w:rPr>
          <w:spacing w:val="60"/>
          <w:sz w:val="24"/>
        </w:rPr>
        <w:t xml:space="preserve"> </w:t>
      </w:r>
      <w:r w:rsidRPr="006350EA">
        <w:rPr>
          <w:sz w:val="24"/>
        </w:rPr>
        <w:t>ведення</w:t>
      </w:r>
      <w:r w:rsidRPr="006350EA">
        <w:rPr>
          <w:spacing w:val="-57"/>
          <w:sz w:val="24"/>
        </w:rPr>
        <w:t xml:space="preserve"> </w:t>
      </w:r>
      <w:r w:rsidRPr="006350EA">
        <w:rPr>
          <w:sz w:val="24"/>
        </w:rPr>
        <w:t>осіб,</w:t>
      </w:r>
      <w:r w:rsidRPr="006350EA">
        <w:rPr>
          <w:spacing w:val="23"/>
          <w:sz w:val="24"/>
        </w:rPr>
        <w:t xml:space="preserve"> </w:t>
      </w:r>
      <w:r w:rsidRPr="006350EA">
        <w:rPr>
          <w:sz w:val="24"/>
        </w:rPr>
        <w:t>що</w:t>
      </w:r>
      <w:r w:rsidRPr="006350EA">
        <w:rPr>
          <w:spacing w:val="21"/>
          <w:sz w:val="24"/>
        </w:rPr>
        <w:t xml:space="preserve"> </w:t>
      </w:r>
      <w:r w:rsidRPr="006350EA">
        <w:rPr>
          <w:sz w:val="24"/>
        </w:rPr>
        <w:t>підлягають</w:t>
      </w:r>
      <w:r w:rsidRPr="006350EA">
        <w:rPr>
          <w:spacing w:val="22"/>
          <w:sz w:val="24"/>
        </w:rPr>
        <w:t xml:space="preserve"> </w:t>
      </w:r>
      <w:r w:rsidRPr="006350EA">
        <w:rPr>
          <w:sz w:val="24"/>
        </w:rPr>
        <w:t>диспансерному</w:t>
      </w:r>
      <w:r w:rsidRPr="006350EA">
        <w:rPr>
          <w:spacing w:val="12"/>
          <w:sz w:val="24"/>
        </w:rPr>
        <w:t xml:space="preserve"> </w:t>
      </w:r>
      <w:r w:rsidRPr="006350EA">
        <w:rPr>
          <w:sz w:val="24"/>
        </w:rPr>
        <w:t>нагляду,</w:t>
      </w:r>
      <w:r w:rsidRPr="006350EA">
        <w:rPr>
          <w:spacing w:val="24"/>
          <w:sz w:val="24"/>
        </w:rPr>
        <w:t xml:space="preserve"> </w:t>
      </w:r>
      <w:r w:rsidRPr="006350EA">
        <w:rPr>
          <w:sz w:val="24"/>
        </w:rPr>
        <w:t>вести</w:t>
      </w:r>
      <w:r w:rsidRPr="006350EA">
        <w:rPr>
          <w:spacing w:val="29"/>
          <w:sz w:val="24"/>
        </w:rPr>
        <w:t xml:space="preserve"> </w:t>
      </w:r>
      <w:r w:rsidRPr="006350EA">
        <w:rPr>
          <w:sz w:val="24"/>
        </w:rPr>
        <w:t>медичну</w:t>
      </w:r>
      <w:r w:rsidRPr="006350EA">
        <w:rPr>
          <w:spacing w:val="5"/>
          <w:sz w:val="24"/>
        </w:rPr>
        <w:t xml:space="preserve"> </w:t>
      </w:r>
      <w:r w:rsidR="00F81B0D">
        <w:rPr>
          <w:sz w:val="24"/>
        </w:rPr>
        <w:t xml:space="preserve">документацію. </w:t>
      </w:r>
    </w:p>
    <w:p w14:paraId="1B3E0634" w14:textId="77777777" w:rsidR="00F81B0D" w:rsidRDefault="00F81B0D" w:rsidP="00F81B0D">
      <w:pPr>
        <w:tabs>
          <w:tab w:val="left" w:pos="654"/>
        </w:tabs>
        <w:spacing w:before="2"/>
        <w:ind w:left="567" w:right="837"/>
        <w:jc w:val="both"/>
        <w:rPr>
          <w:b/>
          <w:i/>
        </w:rPr>
      </w:pPr>
    </w:p>
    <w:p w14:paraId="3580B7FB" w14:textId="120CE712" w:rsidR="00717C56" w:rsidRDefault="008C646D" w:rsidP="00886EA0">
      <w:pPr>
        <w:pStyle w:val="a3"/>
        <w:ind w:left="567" w:right="838"/>
        <w:jc w:val="both"/>
      </w:pPr>
      <w:r>
        <w:rPr>
          <w:b/>
          <w:i/>
        </w:rPr>
        <w:t>Володіти навичками:</w:t>
      </w:r>
      <w:r>
        <w:rPr>
          <w:b/>
          <w:i/>
          <w:spacing w:val="1"/>
        </w:rPr>
        <w:t xml:space="preserve"> </w:t>
      </w:r>
      <w:r>
        <w:t>збирати</w:t>
      </w:r>
      <w:r>
        <w:rPr>
          <w:spacing w:val="1"/>
        </w:rPr>
        <w:t xml:space="preserve"> </w:t>
      </w:r>
      <w:r>
        <w:t>дані про</w:t>
      </w:r>
      <w:r>
        <w:rPr>
          <w:spacing w:val="1"/>
        </w:rPr>
        <w:t xml:space="preserve"> </w:t>
      </w:r>
      <w:r>
        <w:t>скарги пацієнта,</w:t>
      </w:r>
      <w:r>
        <w:rPr>
          <w:spacing w:val="1"/>
        </w:rPr>
        <w:t xml:space="preserve"> </w:t>
      </w:r>
      <w:r>
        <w:t>анамнез</w:t>
      </w:r>
      <w:r>
        <w:rPr>
          <w:spacing w:val="1"/>
        </w:rPr>
        <w:t xml:space="preserve"> </w:t>
      </w:r>
      <w:r>
        <w:t>хвороби,</w:t>
      </w:r>
      <w:r>
        <w:rPr>
          <w:spacing w:val="1"/>
        </w:rPr>
        <w:t xml:space="preserve"> </w:t>
      </w:r>
      <w:r>
        <w:t>анамнез життя,</w:t>
      </w:r>
      <w:r>
        <w:rPr>
          <w:spacing w:val="1"/>
        </w:rPr>
        <w:t xml:space="preserve"> </w:t>
      </w:r>
      <w:r>
        <w:t xml:space="preserve">проводити та оцінювати результати фізикального обстеження, </w:t>
      </w:r>
      <w:r w:rsidR="00F309EE">
        <w:t>оцінювати результати</w:t>
      </w:r>
      <w:r>
        <w:rPr>
          <w:spacing w:val="1"/>
        </w:rPr>
        <w:t xml:space="preserve"> </w:t>
      </w:r>
      <w:r w:rsidR="00F309EE">
        <w:t>лабораторних</w:t>
      </w:r>
      <w:r>
        <w:rPr>
          <w:spacing w:val="1"/>
        </w:rPr>
        <w:t xml:space="preserve"> </w:t>
      </w:r>
      <w:r>
        <w:t>та</w:t>
      </w:r>
      <w:r>
        <w:rPr>
          <w:spacing w:val="1"/>
        </w:rPr>
        <w:t xml:space="preserve"> </w:t>
      </w:r>
      <w:r w:rsidR="00F309EE">
        <w:t>інструментальних методів</w:t>
      </w:r>
      <w:r>
        <w:rPr>
          <w:spacing w:val="1"/>
        </w:rPr>
        <w:t xml:space="preserve"> </w:t>
      </w:r>
      <w:r>
        <w:t>обстеження</w:t>
      </w:r>
      <w:r>
        <w:rPr>
          <w:spacing w:val="61"/>
        </w:rPr>
        <w:t xml:space="preserve"> </w:t>
      </w:r>
      <w:r>
        <w:t>хворого,</w:t>
      </w:r>
      <w:r>
        <w:rPr>
          <w:spacing w:val="1"/>
        </w:rPr>
        <w:t xml:space="preserve"> </w:t>
      </w:r>
      <w:r>
        <w:t>надання екстреної медичної допомоги</w:t>
      </w:r>
      <w:r>
        <w:rPr>
          <w:spacing w:val="-57"/>
        </w:rPr>
        <w:t xml:space="preserve"> </w:t>
      </w:r>
      <w:r>
        <w:t>при</w:t>
      </w:r>
      <w:r>
        <w:rPr>
          <w:spacing w:val="2"/>
        </w:rPr>
        <w:t xml:space="preserve"> </w:t>
      </w:r>
      <w:r>
        <w:t>невідкладних</w:t>
      </w:r>
      <w:r>
        <w:rPr>
          <w:spacing w:val="-4"/>
        </w:rPr>
        <w:t xml:space="preserve"> </w:t>
      </w:r>
      <w:r w:rsidR="00F81B0D">
        <w:t>станах.</w:t>
      </w:r>
    </w:p>
    <w:p w14:paraId="0BE165BC" w14:textId="77777777" w:rsidR="00F81B0D" w:rsidRDefault="00F81B0D" w:rsidP="00F81B0D">
      <w:pPr>
        <w:pStyle w:val="a3"/>
        <w:ind w:left="567" w:right="849"/>
        <w:jc w:val="both"/>
      </w:pPr>
    </w:p>
    <w:p w14:paraId="610898DD" w14:textId="77777777" w:rsidR="008A3772" w:rsidRPr="008A3772" w:rsidRDefault="008C646D" w:rsidP="00886EA0">
      <w:pPr>
        <w:pStyle w:val="1"/>
        <w:numPr>
          <w:ilvl w:val="0"/>
          <w:numId w:val="17"/>
        </w:numPr>
        <w:tabs>
          <w:tab w:val="left" w:pos="615"/>
        </w:tabs>
        <w:spacing w:line="240" w:lineRule="auto"/>
        <w:ind w:left="567" w:hanging="245"/>
      </w:pPr>
      <w:bookmarkStart w:id="6" w:name="5._Зміст_дисципліни."/>
      <w:bookmarkEnd w:id="6"/>
      <w:r>
        <w:t>Зміст</w:t>
      </w:r>
      <w:r>
        <w:rPr>
          <w:spacing w:val="-9"/>
        </w:rPr>
        <w:t xml:space="preserve"> </w:t>
      </w:r>
      <w:r w:rsidR="002A224C">
        <w:rPr>
          <w:spacing w:val="-9"/>
        </w:rPr>
        <w:t xml:space="preserve">та логістика </w:t>
      </w:r>
      <w:r>
        <w:t>дисципліни.</w:t>
      </w:r>
    </w:p>
    <w:tbl>
      <w:tblPr>
        <w:tblW w:w="9780" w:type="dxa"/>
        <w:tblInd w:w="526" w:type="dxa"/>
        <w:tblCellMar>
          <w:top w:w="15" w:type="dxa"/>
          <w:left w:w="15" w:type="dxa"/>
          <w:bottom w:w="15" w:type="dxa"/>
          <w:right w:w="15" w:type="dxa"/>
        </w:tblCellMar>
        <w:tblLook w:val="04A0" w:firstRow="1" w:lastRow="0" w:firstColumn="1" w:lastColumn="0" w:noHBand="0" w:noVBand="1"/>
      </w:tblPr>
      <w:tblGrid>
        <w:gridCol w:w="4320"/>
        <w:gridCol w:w="1929"/>
        <w:gridCol w:w="3531"/>
      </w:tblGrid>
      <w:tr w:rsidR="00F309EE" w:rsidRPr="008A3772" w14:paraId="2634853C" w14:textId="77777777" w:rsidTr="008A3772">
        <w:trPr>
          <w:trHeight w:val="111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D3FA3" w14:textId="25EFAEF6" w:rsidR="008A3772" w:rsidRPr="008A3772" w:rsidRDefault="008A3772" w:rsidP="00F309EE">
            <w:pPr>
              <w:widowControl/>
              <w:autoSpaceDE/>
              <w:autoSpaceDN/>
              <w:ind w:left="181"/>
              <w:rPr>
                <w:sz w:val="24"/>
                <w:szCs w:val="24"/>
                <w:lang w:eastAsia="uk-UA"/>
              </w:rPr>
            </w:pPr>
            <w:r w:rsidRPr="008A3772">
              <w:rPr>
                <w:rFonts w:ascii="Times" w:hAnsi="Times" w:cs="Times"/>
                <w:color w:val="000000"/>
                <w:sz w:val="24"/>
                <w:szCs w:val="24"/>
                <w:lang w:eastAsia="uk-UA"/>
              </w:rPr>
              <w:t xml:space="preserve">Модуль 1. </w:t>
            </w:r>
            <w:r w:rsidR="00C80C3E">
              <w:t>«</w:t>
            </w:r>
            <w:r w:rsidR="00F309EE">
              <w:t>Основи медичних знань і стратегії охорони здоров’я</w:t>
            </w:r>
            <w:r w:rsidR="00022B8D">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F1287" w14:textId="4CE5F31B" w:rsidR="008A3772" w:rsidRPr="008A3772" w:rsidRDefault="00F309EE" w:rsidP="00F716E6">
            <w:pPr>
              <w:widowControl/>
              <w:autoSpaceDE/>
              <w:autoSpaceDN/>
              <w:ind w:left="181"/>
              <w:rPr>
                <w:sz w:val="24"/>
                <w:szCs w:val="24"/>
                <w:lang w:eastAsia="uk-UA"/>
              </w:rPr>
            </w:pPr>
            <w:r>
              <w:rPr>
                <w:rFonts w:ascii="Times" w:hAnsi="Times" w:cs="Times"/>
                <w:color w:val="000000"/>
                <w:sz w:val="24"/>
                <w:szCs w:val="24"/>
                <w:lang w:eastAsia="uk-UA"/>
              </w:rPr>
              <w:t>3-4</w:t>
            </w:r>
          </w:p>
          <w:p w14:paraId="6BD6955D" w14:textId="77777777" w:rsidR="008A3772" w:rsidRPr="008A3772" w:rsidRDefault="008A3772" w:rsidP="00F716E6">
            <w:pPr>
              <w:widowControl/>
              <w:autoSpaceDE/>
              <w:autoSpaceDN/>
              <w:ind w:left="181"/>
              <w:rPr>
                <w:sz w:val="24"/>
                <w:szCs w:val="24"/>
                <w:lang w:eastAsia="uk-UA"/>
              </w:rPr>
            </w:pPr>
            <w:r w:rsidRPr="008A3772">
              <w:rPr>
                <w:rFonts w:ascii="Times" w:hAnsi="Times" w:cs="Times"/>
                <w:color w:val="000000"/>
                <w:sz w:val="24"/>
                <w:szCs w:val="24"/>
                <w:lang w:eastAsia="uk-UA"/>
              </w:rPr>
              <w:t>семестри </w:t>
            </w:r>
          </w:p>
          <w:p w14:paraId="222D0633" w14:textId="4D71733B" w:rsidR="008A3772" w:rsidRPr="008A3772" w:rsidRDefault="00F309EE" w:rsidP="00022B8D">
            <w:pPr>
              <w:widowControl/>
              <w:autoSpaceDE/>
              <w:autoSpaceDN/>
              <w:ind w:left="181" w:right="164" w:firstLine="21"/>
              <w:rPr>
                <w:sz w:val="24"/>
                <w:szCs w:val="24"/>
                <w:lang w:eastAsia="uk-UA"/>
              </w:rPr>
            </w:pPr>
            <w:r>
              <w:rPr>
                <w:rFonts w:ascii="Times" w:hAnsi="Times" w:cs="Times"/>
                <w:color w:val="000000"/>
                <w:sz w:val="24"/>
                <w:szCs w:val="24"/>
                <w:lang w:eastAsia="uk-UA"/>
              </w:rPr>
              <w:t>120</w:t>
            </w:r>
            <w:r w:rsidR="008B563C">
              <w:rPr>
                <w:rFonts w:ascii="Times" w:hAnsi="Times" w:cs="Times"/>
                <w:color w:val="000000"/>
                <w:sz w:val="24"/>
                <w:szCs w:val="24"/>
                <w:lang w:eastAsia="uk-UA"/>
              </w:rPr>
              <w:t xml:space="preserve"> год/</w:t>
            </w:r>
            <w:r>
              <w:rPr>
                <w:rFonts w:ascii="Times" w:hAnsi="Times" w:cs="Times"/>
                <w:color w:val="000000"/>
                <w:sz w:val="24"/>
                <w:szCs w:val="24"/>
                <w:lang w:eastAsia="uk-UA"/>
              </w:rPr>
              <w:t>4 кредита</w:t>
            </w:r>
          </w:p>
        </w:tc>
        <w:tc>
          <w:tcPr>
            <w:tcW w:w="35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39E48" w14:textId="655FA099" w:rsidR="008A3772" w:rsidRPr="008A3772" w:rsidRDefault="00CE2724" w:rsidP="00F716E6">
            <w:pPr>
              <w:widowControl/>
              <w:autoSpaceDE/>
              <w:autoSpaceDN/>
              <w:ind w:left="181"/>
              <w:rPr>
                <w:sz w:val="24"/>
                <w:szCs w:val="24"/>
                <w:lang w:eastAsia="uk-UA"/>
              </w:rPr>
            </w:pPr>
            <w:r>
              <w:rPr>
                <w:rFonts w:ascii="Times" w:hAnsi="Times" w:cs="Times"/>
                <w:color w:val="000000"/>
                <w:sz w:val="24"/>
                <w:szCs w:val="24"/>
                <w:lang w:eastAsia="uk-UA"/>
              </w:rPr>
              <w:t>Практичні</w:t>
            </w:r>
            <w:r w:rsidR="008B563C">
              <w:rPr>
                <w:rFonts w:ascii="Times" w:hAnsi="Times" w:cs="Times"/>
                <w:color w:val="000000"/>
                <w:sz w:val="24"/>
                <w:szCs w:val="24"/>
                <w:lang w:eastAsia="uk-UA"/>
              </w:rPr>
              <w:t xml:space="preserve"> </w:t>
            </w:r>
            <w:r w:rsidR="00CB6A77">
              <w:rPr>
                <w:rFonts w:ascii="Times" w:hAnsi="Times" w:cs="Times"/>
                <w:color w:val="000000"/>
                <w:sz w:val="24"/>
                <w:szCs w:val="24"/>
                <w:lang w:eastAsia="uk-UA"/>
              </w:rPr>
              <w:t>заняття №№ 1-</w:t>
            </w:r>
            <w:r w:rsidR="00396F73">
              <w:rPr>
                <w:rFonts w:ascii="Times" w:hAnsi="Times" w:cs="Times"/>
                <w:color w:val="000000"/>
                <w:sz w:val="24"/>
                <w:szCs w:val="24"/>
                <w:lang w:eastAsia="uk-UA"/>
              </w:rPr>
              <w:t>2</w:t>
            </w:r>
            <w:r w:rsidR="00EF0D0D">
              <w:rPr>
                <w:rFonts w:ascii="Times" w:hAnsi="Times" w:cs="Times"/>
                <w:color w:val="000000"/>
                <w:sz w:val="24"/>
                <w:szCs w:val="24"/>
                <w:lang w:eastAsia="uk-UA"/>
              </w:rPr>
              <w:t>5</w:t>
            </w:r>
            <w:r w:rsidR="008A3772" w:rsidRPr="008A3772">
              <w:rPr>
                <w:rFonts w:ascii="Times" w:hAnsi="Times" w:cs="Times"/>
                <w:color w:val="000000"/>
                <w:sz w:val="24"/>
                <w:szCs w:val="24"/>
                <w:lang w:eastAsia="uk-UA"/>
              </w:rPr>
              <w:t> </w:t>
            </w:r>
          </w:p>
          <w:p w14:paraId="06EBFC23" w14:textId="58F49F3B" w:rsidR="008A3772" w:rsidRPr="008A3772" w:rsidRDefault="00D875EA" w:rsidP="00F716E6">
            <w:pPr>
              <w:widowControl/>
              <w:autoSpaceDE/>
              <w:autoSpaceDN/>
              <w:ind w:left="181" w:right="247" w:firstLine="5"/>
              <w:rPr>
                <w:sz w:val="24"/>
                <w:szCs w:val="24"/>
                <w:lang w:eastAsia="uk-UA"/>
              </w:rPr>
            </w:pPr>
            <w:r w:rsidRPr="008A3772">
              <w:rPr>
                <w:rFonts w:ascii="Times" w:hAnsi="Times" w:cs="Times"/>
                <w:color w:val="000000"/>
                <w:sz w:val="24"/>
                <w:szCs w:val="24"/>
                <w:lang w:eastAsia="uk-UA"/>
              </w:rPr>
              <w:t>Теми для</w:t>
            </w:r>
            <w:r>
              <w:rPr>
                <w:rFonts w:ascii="Times" w:hAnsi="Times" w:cs="Times"/>
                <w:color w:val="000000"/>
                <w:sz w:val="24"/>
                <w:szCs w:val="24"/>
                <w:lang w:eastAsia="uk-UA"/>
              </w:rPr>
              <w:t xml:space="preserve"> самостійного опрацювання №№ 1-</w:t>
            </w:r>
            <w:r w:rsidR="00396F73">
              <w:rPr>
                <w:rFonts w:ascii="Times" w:hAnsi="Times" w:cs="Times"/>
                <w:color w:val="000000"/>
                <w:sz w:val="24"/>
                <w:szCs w:val="24"/>
                <w:lang w:eastAsia="uk-UA"/>
              </w:rPr>
              <w:t>2</w:t>
            </w:r>
            <w:r w:rsidR="00EF0D0D">
              <w:rPr>
                <w:rFonts w:ascii="Times" w:hAnsi="Times" w:cs="Times"/>
                <w:color w:val="000000"/>
                <w:sz w:val="24"/>
                <w:szCs w:val="24"/>
                <w:lang w:eastAsia="uk-UA"/>
              </w:rPr>
              <w:t>8</w:t>
            </w:r>
          </w:p>
        </w:tc>
      </w:tr>
    </w:tbl>
    <w:p w14:paraId="47E82351" w14:textId="77777777" w:rsidR="008C646D" w:rsidRDefault="008C646D" w:rsidP="00886EA0">
      <w:pPr>
        <w:spacing w:before="3"/>
        <w:ind w:left="567"/>
        <w:jc w:val="both"/>
        <w:rPr>
          <w:b/>
          <w:sz w:val="24"/>
        </w:rPr>
      </w:pPr>
    </w:p>
    <w:p w14:paraId="2F9FB012" w14:textId="385A6B93" w:rsidR="00A47128" w:rsidRPr="00F716E6" w:rsidRDefault="004B59EE" w:rsidP="00EA2EBA">
      <w:pPr>
        <w:spacing w:before="3"/>
        <w:ind w:left="567" w:right="796"/>
        <w:jc w:val="both"/>
        <w:rPr>
          <w:b/>
          <w:sz w:val="24"/>
          <w:szCs w:val="24"/>
        </w:rPr>
      </w:pPr>
      <w:r>
        <w:rPr>
          <w:rFonts w:ascii="Times" w:hAnsi="Times" w:cs="Times"/>
          <w:color w:val="000000"/>
          <w:sz w:val="24"/>
          <w:szCs w:val="24"/>
        </w:rPr>
        <w:t xml:space="preserve">Дисципліна включає </w:t>
      </w:r>
      <w:r w:rsidR="00DA5682">
        <w:rPr>
          <w:rFonts w:ascii="Times" w:hAnsi="Times" w:cs="Times"/>
          <w:color w:val="000000"/>
          <w:sz w:val="24"/>
          <w:szCs w:val="24"/>
        </w:rPr>
        <w:t>26</w:t>
      </w:r>
      <w:r w:rsidR="00F44CA6" w:rsidRPr="00F716E6">
        <w:rPr>
          <w:rFonts w:ascii="Times" w:hAnsi="Times" w:cs="Times"/>
          <w:color w:val="000000"/>
          <w:sz w:val="24"/>
          <w:szCs w:val="24"/>
        </w:rPr>
        <w:t xml:space="preserve"> тем.</w:t>
      </w:r>
    </w:p>
    <w:p w14:paraId="7A38ED65" w14:textId="77777777" w:rsidR="00872783" w:rsidRPr="007662D7" w:rsidRDefault="00872783" w:rsidP="00EA2EBA">
      <w:pPr>
        <w:tabs>
          <w:tab w:val="left" w:pos="9923"/>
        </w:tabs>
        <w:ind w:left="567" w:right="796"/>
        <w:jc w:val="both"/>
        <w:rPr>
          <w:sz w:val="24"/>
          <w:szCs w:val="24"/>
        </w:rPr>
      </w:pPr>
      <w:r w:rsidRPr="007662D7">
        <w:rPr>
          <w:b/>
          <w:sz w:val="24"/>
          <w:szCs w:val="24"/>
        </w:rPr>
        <w:t xml:space="preserve">Тема 1. </w:t>
      </w:r>
      <w:r w:rsidRPr="007662D7">
        <w:rPr>
          <w:iCs/>
          <w:sz w:val="24"/>
          <w:szCs w:val="24"/>
        </w:rPr>
        <w:t xml:space="preserve">Загальне вчення про здоров’я і хворобу. Суспільне та індивідуальне здоров’я. </w:t>
      </w:r>
      <w:r w:rsidRPr="007662D7">
        <w:rPr>
          <w:sz w:val="24"/>
          <w:szCs w:val="24"/>
        </w:rPr>
        <w:t>Вплив соціальних і екологічних факторів на здоров'я людини</w:t>
      </w:r>
    </w:p>
    <w:p w14:paraId="74F84110" w14:textId="77777777" w:rsidR="00872783" w:rsidRPr="007662D7" w:rsidRDefault="00872783" w:rsidP="00EA2EBA">
      <w:pPr>
        <w:tabs>
          <w:tab w:val="left" w:pos="9923"/>
        </w:tabs>
        <w:ind w:left="567" w:right="796"/>
        <w:jc w:val="both"/>
        <w:rPr>
          <w:b/>
          <w:sz w:val="24"/>
          <w:szCs w:val="24"/>
        </w:rPr>
      </w:pPr>
      <w:r w:rsidRPr="007662D7">
        <w:rPr>
          <w:b/>
          <w:sz w:val="24"/>
          <w:szCs w:val="24"/>
        </w:rPr>
        <w:t xml:space="preserve">Тема 2 </w:t>
      </w:r>
      <w:r w:rsidRPr="007662D7">
        <w:rPr>
          <w:sz w:val="24"/>
          <w:szCs w:val="24"/>
        </w:rPr>
        <w:t xml:space="preserve">Нозологія. Поняття про симптом та синдром. Поняття про хвороби і різні види патології. </w:t>
      </w:r>
      <w:r w:rsidRPr="000F5D49">
        <w:rPr>
          <w:sz w:val="24"/>
          <w:szCs w:val="24"/>
        </w:rPr>
        <w:t xml:space="preserve">Загальна методика фізикального обстеження пацієнта. Поняття про скарги, анамнез хвороби та анамнез життя. </w:t>
      </w:r>
      <w:r>
        <w:rPr>
          <w:sz w:val="24"/>
          <w:szCs w:val="24"/>
          <w:lang w:val="ru-RU"/>
        </w:rPr>
        <w:t xml:space="preserve"> </w:t>
      </w:r>
      <w:r w:rsidRPr="007662D7">
        <w:rPr>
          <w:sz w:val="24"/>
          <w:szCs w:val="24"/>
        </w:rPr>
        <w:t>Діагноз. Диференційний діагноз</w:t>
      </w:r>
    </w:p>
    <w:p w14:paraId="72E4E8F0" w14:textId="77777777" w:rsidR="00872783" w:rsidRPr="007662D7" w:rsidRDefault="00872783" w:rsidP="00EA2EBA">
      <w:pPr>
        <w:tabs>
          <w:tab w:val="left" w:pos="9923"/>
        </w:tabs>
        <w:ind w:left="567" w:right="796"/>
        <w:jc w:val="both"/>
        <w:rPr>
          <w:sz w:val="24"/>
          <w:szCs w:val="24"/>
        </w:rPr>
      </w:pPr>
      <w:r w:rsidRPr="007662D7">
        <w:rPr>
          <w:b/>
          <w:sz w:val="24"/>
          <w:szCs w:val="24"/>
        </w:rPr>
        <w:t>Тема 3</w:t>
      </w:r>
      <w:r w:rsidRPr="007662D7">
        <w:rPr>
          <w:sz w:val="24"/>
          <w:szCs w:val="24"/>
        </w:rPr>
        <w:t>. Рівні медичної допомоги, лікарняні установи</w:t>
      </w:r>
    </w:p>
    <w:p w14:paraId="52C92F34" w14:textId="77777777" w:rsidR="00872783" w:rsidRPr="007662D7" w:rsidRDefault="00872783" w:rsidP="00EA2EBA">
      <w:pPr>
        <w:tabs>
          <w:tab w:val="left" w:pos="9923"/>
        </w:tabs>
        <w:ind w:left="567" w:right="796"/>
        <w:jc w:val="both"/>
        <w:rPr>
          <w:sz w:val="24"/>
          <w:szCs w:val="24"/>
        </w:rPr>
      </w:pPr>
      <w:r w:rsidRPr="007662D7">
        <w:rPr>
          <w:b/>
          <w:sz w:val="24"/>
          <w:szCs w:val="24"/>
        </w:rPr>
        <w:t>Тема</w:t>
      </w:r>
      <w:r w:rsidRPr="007662D7">
        <w:rPr>
          <w:b/>
          <w:spacing w:val="1"/>
          <w:sz w:val="24"/>
          <w:szCs w:val="24"/>
        </w:rPr>
        <w:t xml:space="preserve"> </w:t>
      </w:r>
      <w:r w:rsidRPr="007662D7">
        <w:rPr>
          <w:b/>
          <w:sz w:val="24"/>
          <w:szCs w:val="24"/>
        </w:rPr>
        <w:t>4</w:t>
      </w:r>
      <w:r w:rsidRPr="007662D7">
        <w:rPr>
          <w:sz w:val="24"/>
          <w:szCs w:val="24"/>
        </w:rPr>
        <w:t>.</w:t>
      </w:r>
      <w:r w:rsidRPr="007662D7">
        <w:rPr>
          <w:spacing w:val="1"/>
          <w:sz w:val="24"/>
          <w:szCs w:val="24"/>
        </w:rPr>
        <w:t xml:space="preserve"> </w:t>
      </w:r>
      <w:r w:rsidRPr="007662D7">
        <w:rPr>
          <w:sz w:val="24"/>
          <w:szCs w:val="24"/>
        </w:rPr>
        <w:t>Основні питання етики та деонтології</w:t>
      </w:r>
    </w:p>
    <w:p w14:paraId="0B24CD03" w14:textId="77777777" w:rsidR="00872783" w:rsidRPr="007662D7" w:rsidRDefault="00872783" w:rsidP="00EA2EBA">
      <w:pPr>
        <w:tabs>
          <w:tab w:val="left" w:pos="9923"/>
        </w:tabs>
        <w:ind w:left="567" w:right="796"/>
        <w:jc w:val="both"/>
        <w:rPr>
          <w:sz w:val="24"/>
          <w:szCs w:val="24"/>
        </w:rPr>
      </w:pPr>
      <w:r w:rsidRPr="007662D7">
        <w:rPr>
          <w:b/>
          <w:sz w:val="24"/>
          <w:szCs w:val="24"/>
        </w:rPr>
        <w:t>Тема 5</w:t>
      </w:r>
      <w:r w:rsidRPr="007662D7">
        <w:rPr>
          <w:sz w:val="24"/>
          <w:szCs w:val="24"/>
        </w:rPr>
        <w:t>. Поняття про ліки. Способи введення ліків. Основні ускладнення при введенні ліків. Поняття наркоманії та токсикоманії.</w:t>
      </w:r>
    </w:p>
    <w:p w14:paraId="1938E3D7" w14:textId="5A47CAAB" w:rsidR="00872783" w:rsidRPr="007662D7" w:rsidRDefault="00872783" w:rsidP="00EA2EBA">
      <w:pPr>
        <w:tabs>
          <w:tab w:val="left" w:pos="9923"/>
        </w:tabs>
        <w:ind w:left="567" w:right="796"/>
        <w:jc w:val="both"/>
        <w:rPr>
          <w:sz w:val="24"/>
          <w:szCs w:val="24"/>
        </w:rPr>
      </w:pPr>
      <w:r w:rsidRPr="007662D7">
        <w:rPr>
          <w:b/>
          <w:sz w:val="24"/>
          <w:szCs w:val="24"/>
        </w:rPr>
        <w:t>Тема 6</w:t>
      </w:r>
      <w:r>
        <w:rPr>
          <w:sz w:val="24"/>
          <w:szCs w:val="24"/>
        </w:rPr>
        <w:t>.</w:t>
      </w:r>
      <w:r>
        <w:rPr>
          <w:sz w:val="24"/>
          <w:szCs w:val="24"/>
          <w:lang w:val="ru-RU"/>
        </w:rPr>
        <w:t xml:space="preserve"> </w:t>
      </w:r>
      <w:r w:rsidRPr="007662D7">
        <w:rPr>
          <w:sz w:val="24"/>
          <w:szCs w:val="24"/>
        </w:rPr>
        <w:t xml:space="preserve">Тимчасова та постійна втрата працездатності. Система експертних комісій. Організація реабілітаційної </w:t>
      </w:r>
      <w:r>
        <w:rPr>
          <w:sz w:val="24"/>
          <w:szCs w:val="24"/>
        </w:rPr>
        <w:t>та хоспісної допомоги в Україні.</w:t>
      </w:r>
    </w:p>
    <w:p w14:paraId="36897829" w14:textId="77777777" w:rsidR="00872783" w:rsidRDefault="00872783" w:rsidP="00EA2EBA">
      <w:pPr>
        <w:tabs>
          <w:tab w:val="left" w:pos="9923"/>
        </w:tabs>
        <w:ind w:left="567" w:right="796"/>
        <w:jc w:val="both"/>
        <w:rPr>
          <w:b/>
          <w:sz w:val="24"/>
          <w:szCs w:val="24"/>
        </w:rPr>
      </w:pPr>
    </w:p>
    <w:p w14:paraId="52D39A8E" w14:textId="77777777" w:rsidR="00872783" w:rsidRPr="007662D7" w:rsidRDefault="00872783" w:rsidP="00EA2EBA">
      <w:pPr>
        <w:tabs>
          <w:tab w:val="left" w:pos="9923"/>
        </w:tabs>
        <w:ind w:left="567" w:right="796"/>
        <w:jc w:val="both"/>
        <w:rPr>
          <w:sz w:val="24"/>
          <w:szCs w:val="24"/>
        </w:rPr>
      </w:pPr>
      <w:r>
        <w:rPr>
          <w:b/>
          <w:sz w:val="24"/>
          <w:szCs w:val="24"/>
        </w:rPr>
        <w:lastRenderedPageBreak/>
        <w:t xml:space="preserve">Тема </w:t>
      </w:r>
      <w:r>
        <w:rPr>
          <w:b/>
          <w:sz w:val="24"/>
          <w:szCs w:val="24"/>
          <w:lang w:val="ru-RU"/>
        </w:rPr>
        <w:t>7</w:t>
      </w:r>
      <w:r w:rsidRPr="007662D7">
        <w:rPr>
          <w:sz w:val="24"/>
          <w:szCs w:val="24"/>
        </w:rPr>
        <w:t xml:space="preserve">. </w:t>
      </w:r>
      <w:r w:rsidRPr="00504671">
        <w:rPr>
          <w:sz w:val="24"/>
          <w:szCs w:val="24"/>
        </w:rPr>
        <w:t>Основні скарги хворих із захворюваннями органів дихання. Фізичні методи дослідження: перкусія та аускультація легень Лабораторні та інструментальні методи дослідження органів дихання. Основні синдроми в пульмонології</w:t>
      </w:r>
      <w:r>
        <w:rPr>
          <w:sz w:val="24"/>
          <w:szCs w:val="24"/>
        </w:rPr>
        <w:t>.</w:t>
      </w:r>
    </w:p>
    <w:p w14:paraId="1ADD1560" w14:textId="77777777" w:rsidR="00872783" w:rsidRDefault="00872783" w:rsidP="00EA2EBA">
      <w:pPr>
        <w:tabs>
          <w:tab w:val="left" w:pos="9923"/>
        </w:tabs>
        <w:ind w:left="567" w:right="796"/>
        <w:jc w:val="both"/>
        <w:rPr>
          <w:sz w:val="24"/>
          <w:szCs w:val="24"/>
        </w:rPr>
      </w:pPr>
      <w:r w:rsidRPr="007662D7">
        <w:rPr>
          <w:b/>
          <w:sz w:val="24"/>
          <w:szCs w:val="24"/>
        </w:rPr>
        <w:t xml:space="preserve">Тема </w:t>
      </w:r>
      <w:r>
        <w:rPr>
          <w:b/>
          <w:sz w:val="24"/>
          <w:szCs w:val="24"/>
          <w:lang w:val="ru-RU"/>
        </w:rPr>
        <w:t>8</w:t>
      </w:r>
      <w:r w:rsidRPr="007662D7">
        <w:rPr>
          <w:sz w:val="24"/>
          <w:szCs w:val="24"/>
        </w:rPr>
        <w:t xml:space="preserve">. </w:t>
      </w:r>
      <w:r w:rsidRPr="00504671">
        <w:rPr>
          <w:sz w:val="24"/>
          <w:szCs w:val="24"/>
        </w:rPr>
        <w:t>Пневмонія. Пневмофіброз, пневмосклероз. Легенева недостатність.</w:t>
      </w:r>
      <w:r>
        <w:rPr>
          <w:sz w:val="24"/>
          <w:szCs w:val="24"/>
        </w:rPr>
        <w:t xml:space="preserve"> Основні клінічні прояви, діагностика.</w:t>
      </w:r>
    </w:p>
    <w:p w14:paraId="2E89CAE9"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lang w:val="ru-RU"/>
        </w:rPr>
        <w:t>9</w:t>
      </w:r>
      <w:r w:rsidRPr="007662D7">
        <w:rPr>
          <w:sz w:val="24"/>
          <w:szCs w:val="24"/>
        </w:rPr>
        <w:t>.</w:t>
      </w:r>
      <w:r w:rsidRPr="00104671">
        <w:rPr>
          <w:sz w:val="24"/>
          <w:szCs w:val="24"/>
        </w:rPr>
        <w:t xml:space="preserve"> </w:t>
      </w:r>
      <w:r w:rsidRPr="00504671">
        <w:rPr>
          <w:sz w:val="24"/>
          <w:szCs w:val="24"/>
        </w:rPr>
        <w:t>Бронхообструктивний синдром (бронхіальна астма, ХОЗЛ). Бронхоектатична хвороба.</w:t>
      </w:r>
      <w:r>
        <w:rPr>
          <w:sz w:val="24"/>
          <w:szCs w:val="24"/>
        </w:rPr>
        <w:t xml:space="preserve"> Основні клінічні прояви, діагностика.</w:t>
      </w:r>
    </w:p>
    <w:p w14:paraId="773A079C"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0</w:t>
      </w:r>
      <w:r w:rsidRPr="007662D7">
        <w:rPr>
          <w:sz w:val="24"/>
          <w:szCs w:val="24"/>
        </w:rPr>
        <w:t>.</w:t>
      </w:r>
      <w:r w:rsidRPr="00104671">
        <w:rPr>
          <w:color w:val="000000"/>
          <w:sz w:val="24"/>
          <w:szCs w:val="24"/>
        </w:rPr>
        <w:t xml:space="preserve"> </w:t>
      </w:r>
      <w:r w:rsidRPr="00504671">
        <w:rPr>
          <w:color w:val="000000"/>
          <w:sz w:val="24"/>
          <w:szCs w:val="24"/>
        </w:rPr>
        <w:t>Методи обстеження хворих з патологією серцево-судинної системи. Фізичні методи дослідження. Перкусія та аускультація серця. Тони та шуми серця. Лабораторні та інструментальні методи до</w:t>
      </w:r>
      <w:r>
        <w:rPr>
          <w:color w:val="000000"/>
          <w:sz w:val="24"/>
          <w:szCs w:val="24"/>
        </w:rPr>
        <w:t>слідження в кардіології. Серцево-судинний ризик</w:t>
      </w:r>
      <w:r w:rsidRPr="00504671">
        <w:rPr>
          <w:color w:val="000000"/>
          <w:sz w:val="24"/>
          <w:szCs w:val="24"/>
        </w:rPr>
        <w:t>.</w:t>
      </w:r>
    </w:p>
    <w:p w14:paraId="0842EA01"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sidRPr="007C618F">
        <w:rPr>
          <w:b/>
          <w:sz w:val="24"/>
          <w:szCs w:val="24"/>
        </w:rPr>
        <w:t>1</w:t>
      </w:r>
      <w:r w:rsidRPr="007662D7">
        <w:rPr>
          <w:sz w:val="24"/>
          <w:szCs w:val="24"/>
        </w:rPr>
        <w:t>.</w:t>
      </w:r>
      <w:r w:rsidRPr="00104671">
        <w:rPr>
          <w:sz w:val="24"/>
          <w:szCs w:val="24"/>
        </w:rPr>
        <w:t xml:space="preserve"> </w:t>
      </w:r>
      <w:r w:rsidRPr="00504671">
        <w:rPr>
          <w:sz w:val="24"/>
          <w:szCs w:val="24"/>
        </w:rPr>
        <w:t>Артеріальна гіпертензія (гіпертонічна хвороба та симптоматичні гіпертензії) та її наслідки.</w:t>
      </w:r>
      <w:r>
        <w:rPr>
          <w:sz w:val="24"/>
          <w:szCs w:val="24"/>
        </w:rPr>
        <w:t xml:space="preserve"> Основні клінічні прояви, діагностика.</w:t>
      </w:r>
    </w:p>
    <w:p w14:paraId="0A17E56F"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2</w:t>
      </w:r>
      <w:r w:rsidRPr="007662D7">
        <w:rPr>
          <w:sz w:val="24"/>
          <w:szCs w:val="24"/>
        </w:rPr>
        <w:t>.</w:t>
      </w:r>
      <w:r w:rsidRPr="00104671">
        <w:rPr>
          <w:sz w:val="24"/>
          <w:szCs w:val="24"/>
        </w:rPr>
        <w:t xml:space="preserve"> </w:t>
      </w:r>
      <w:r w:rsidRPr="00504671">
        <w:rPr>
          <w:sz w:val="24"/>
          <w:szCs w:val="24"/>
        </w:rPr>
        <w:t>Ішемічна хвороба серця</w:t>
      </w:r>
      <w:r>
        <w:rPr>
          <w:sz w:val="24"/>
          <w:szCs w:val="24"/>
        </w:rPr>
        <w:t xml:space="preserve"> (гострий та хронічний коронарний синдроми)</w:t>
      </w:r>
      <w:r w:rsidRPr="00504671">
        <w:rPr>
          <w:sz w:val="24"/>
          <w:szCs w:val="24"/>
        </w:rPr>
        <w:t>. Хронічна серцева недостатність. Диференційний діагноз набрякового синдрому.</w:t>
      </w:r>
      <w:r>
        <w:rPr>
          <w:sz w:val="24"/>
          <w:szCs w:val="24"/>
        </w:rPr>
        <w:t xml:space="preserve"> Основні клінічні прояви, діагностика.</w:t>
      </w:r>
    </w:p>
    <w:p w14:paraId="51C98839"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3</w:t>
      </w:r>
      <w:r w:rsidRPr="007662D7">
        <w:rPr>
          <w:sz w:val="24"/>
          <w:szCs w:val="24"/>
        </w:rPr>
        <w:t>.</w:t>
      </w:r>
      <w:r w:rsidRPr="00104671">
        <w:rPr>
          <w:color w:val="000000"/>
          <w:sz w:val="24"/>
          <w:szCs w:val="24"/>
        </w:rPr>
        <w:t xml:space="preserve"> </w:t>
      </w:r>
      <w:r w:rsidRPr="00504671">
        <w:rPr>
          <w:color w:val="000000"/>
          <w:sz w:val="24"/>
          <w:szCs w:val="24"/>
        </w:rPr>
        <w:t>Збір скарг, анамнезу, об’єктивне обстеження хворих з патологією органів травлення. Фізичні методи дослідження органів шлунково-кишкового тракту (ШКТ): пальпація живота. Допоміжні методи дослідження в гастроентерології. Основні синдроми в гастроентерології.</w:t>
      </w:r>
    </w:p>
    <w:p w14:paraId="3B7BD5B0"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4</w:t>
      </w:r>
      <w:r w:rsidRPr="007662D7">
        <w:rPr>
          <w:sz w:val="24"/>
          <w:szCs w:val="24"/>
        </w:rPr>
        <w:t>.</w:t>
      </w:r>
      <w:r w:rsidRPr="00104671">
        <w:rPr>
          <w:sz w:val="24"/>
          <w:szCs w:val="24"/>
        </w:rPr>
        <w:t xml:space="preserve"> </w:t>
      </w:r>
      <w:r w:rsidRPr="00504671">
        <w:rPr>
          <w:sz w:val="24"/>
          <w:szCs w:val="24"/>
        </w:rPr>
        <w:t>ГЕРХ. Хронічний гастрит. Виразкова хвороба. Захворювання підшлункової залози.</w:t>
      </w:r>
      <w:r>
        <w:rPr>
          <w:sz w:val="24"/>
          <w:szCs w:val="24"/>
        </w:rPr>
        <w:t xml:space="preserve"> Основні клінічні прояви, діагностика.</w:t>
      </w:r>
    </w:p>
    <w:p w14:paraId="18C198C2"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sidRPr="007C618F">
        <w:rPr>
          <w:b/>
          <w:sz w:val="24"/>
          <w:szCs w:val="24"/>
        </w:rPr>
        <w:t>5</w:t>
      </w:r>
      <w:r w:rsidRPr="007662D7">
        <w:rPr>
          <w:sz w:val="24"/>
          <w:szCs w:val="24"/>
        </w:rPr>
        <w:t>.</w:t>
      </w:r>
      <w:r w:rsidRPr="00104671">
        <w:rPr>
          <w:sz w:val="24"/>
          <w:szCs w:val="24"/>
        </w:rPr>
        <w:t xml:space="preserve"> </w:t>
      </w:r>
      <w:r w:rsidRPr="00504671">
        <w:rPr>
          <w:sz w:val="24"/>
          <w:szCs w:val="24"/>
        </w:rPr>
        <w:t>Захворювання кишківника. Захворювання печінки та жовчовивідних шляхів.</w:t>
      </w:r>
      <w:r>
        <w:rPr>
          <w:sz w:val="24"/>
          <w:szCs w:val="24"/>
        </w:rPr>
        <w:t xml:space="preserve"> Основні клінічні прояви, діагностика.</w:t>
      </w:r>
    </w:p>
    <w:p w14:paraId="560DF975" w14:textId="77777777" w:rsidR="00872783" w:rsidRDefault="00872783" w:rsidP="00EA2EBA">
      <w:pPr>
        <w:tabs>
          <w:tab w:val="left" w:pos="9923"/>
        </w:tabs>
        <w:ind w:left="567" w:right="796"/>
        <w:jc w:val="both"/>
        <w:rPr>
          <w:b/>
          <w:i/>
          <w:sz w:val="24"/>
          <w:szCs w:val="24"/>
        </w:rPr>
      </w:pPr>
      <w:r w:rsidRPr="007662D7">
        <w:rPr>
          <w:b/>
          <w:sz w:val="24"/>
          <w:szCs w:val="24"/>
        </w:rPr>
        <w:t>Тема</w:t>
      </w:r>
      <w:r>
        <w:rPr>
          <w:b/>
          <w:spacing w:val="-12"/>
          <w:sz w:val="24"/>
          <w:szCs w:val="24"/>
        </w:rPr>
        <w:t>1</w:t>
      </w:r>
      <w:r w:rsidRPr="007C618F">
        <w:rPr>
          <w:b/>
          <w:sz w:val="24"/>
          <w:szCs w:val="24"/>
        </w:rPr>
        <w:t>6</w:t>
      </w:r>
      <w:r w:rsidRPr="007662D7">
        <w:rPr>
          <w:sz w:val="24"/>
          <w:szCs w:val="24"/>
        </w:rPr>
        <w:t>.</w:t>
      </w:r>
      <w:r w:rsidRPr="00104671">
        <w:rPr>
          <w:color w:val="000000"/>
          <w:sz w:val="24"/>
          <w:szCs w:val="24"/>
        </w:rPr>
        <w:t xml:space="preserve"> </w:t>
      </w:r>
      <w:r w:rsidRPr="00504671">
        <w:rPr>
          <w:color w:val="000000"/>
          <w:sz w:val="24"/>
          <w:szCs w:val="24"/>
        </w:rPr>
        <w:t>Збір скарг, анамнезу, об’єктивне обстеження хворих з патологією сечо</w:t>
      </w:r>
      <w:r>
        <w:rPr>
          <w:color w:val="000000"/>
          <w:sz w:val="24"/>
          <w:szCs w:val="24"/>
        </w:rPr>
        <w:t>видільної</w:t>
      </w:r>
      <w:r w:rsidRPr="00504671">
        <w:rPr>
          <w:color w:val="000000"/>
          <w:sz w:val="24"/>
          <w:szCs w:val="24"/>
        </w:rPr>
        <w:t xml:space="preserve"> системи.</w:t>
      </w:r>
      <w:r>
        <w:rPr>
          <w:color w:val="000000"/>
          <w:sz w:val="24"/>
          <w:szCs w:val="24"/>
        </w:rPr>
        <w:t xml:space="preserve"> </w:t>
      </w:r>
      <w:r w:rsidRPr="00504671">
        <w:rPr>
          <w:color w:val="000000"/>
          <w:sz w:val="24"/>
          <w:szCs w:val="24"/>
        </w:rPr>
        <w:t>Допоміжні методи дослідження в нефрології. Основні синдроми в нефрології</w:t>
      </w:r>
    </w:p>
    <w:p w14:paraId="7127D312"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7</w:t>
      </w:r>
      <w:r w:rsidRPr="007662D7">
        <w:rPr>
          <w:sz w:val="24"/>
          <w:szCs w:val="24"/>
        </w:rPr>
        <w:t>.</w:t>
      </w:r>
      <w:r w:rsidRPr="00104671">
        <w:rPr>
          <w:sz w:val="24"/>
          <w:szCs w:val="24"/>
        </w:rPr>
        <w:t xml:space="preserve"> </w:t>
      </w:r>
      <w:r w:rsidRPr="00504671">
        <w:rPr>
          <w:sz w:val="24"/>
          <w:szCs w:val="24"/>
        </w:rPr>
        <w:t>Пієлонефрит. Гломерулонефрит. Поняття ХХН (хронічної хвороби нирок)</w:t>
      </w:r>
      <w:r>
        <w:rPr>
          <w:sz w:val="24"/>
          <w:szCs w:val="24"/>
        </w:rPr>
        <w:t>. Основні клінічні прояви, діагностика.</w:t>
      </w:r>
    </w:p>
    <w:p w14:paraId="1FD94404"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lang w:val="ru-RU"/>
        </w:rPr>
        <w:t>18</w:t>
      </w:r>
      <w:r w:rsidRPr="007662D7">
        <w:rPr>
          <w:sz w:val="24"/>
          <w:szCs w:val="24"/>
        </w:rPr>
        <w:t>.</w:t>
      </w:r>
      <w:r w:rsidRPr="00104671">
        <w:rPr>
          <w:color w:val="000000"/>
        </w:rPr>
        <w:t xml:space="preserve"> </w:t>
      </w:r>
      <w:r w:rsidRPr="00844409">
        <w:rPr>
          <w:color w:val="000000"/>
        </w:rPr>
        <w:t xml:space="preserve">Збір скарг, анамнезу та об’єктивне обстеження хворих з патологією системи кровотворення. Допоміжні методи дослідження в </w:t>
      </w:r>
      <w:r w:rsidRPr="00504671">
        <w:rPr>
          <w:color w:val="000000"/>
        </w:rPr>
        <w:t>гематології. Клінічна оцінка загального аналізу крові.</w:t>
      </w:r>
      <w:r>
        <w:rPr>
          <w:b/>
          <w:i/>
          <w:sz w:val="24"/>
          <w:szCs w:val="24"/>
          <w:lang w:val="ru-RU"/>
        </w:rPr>
        <w:t xml:space="preserve"> </w:t>
      </w:r>
      <w:r w:rsidRPr="00504671">
        <w:rPr>
          <w:sz w:val="24"/>
          <w:szCs w:val="24"/>
        </w:rPr>
        <w:t>Анемічний та геморагічний синдроми.</w:t>
      </w:r>
      <w:r>
        <w:rPr>
          <w:sz w:val="24"/>
          <w:szCs w:val="24"/>
        </w:rPr>
        <w:t xml:space="preserve"> Основні клінічні прояви, діагностика.</w:t>
      </w:r>
    </w:p>
    <w:p w14:paraId="6D130546"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lang w:val="ru-RU"/>
        </w:rPr>
        <w:t>19</w:t>
      </w:r>
      <w:r w:rsidRPr="007662D7">
        <w:rPr>
          <w:sz w:val="24"/>
          <w:szCs w:val="24"/>
        </w:rPr>
        <w:t>.</w:t>
      </w:r>
      <w:r w:rsidRPr="00104671">
        <w:rPr>
          <w:sz w:val="24"/>
          <w:szCs w:val="24"/>
        </w:rPr>
        <w:t xml:space="preserve"> </w:t>
      </w:r>
      <w:r>
        <w:rPr>
          <w:sz w:val="24"/>
          <w:szCs w:val="24"/>
        </w:rPr>
        <w:t>Л</w:t>
      </w:r>
      <w:r w:rsidRPr="00504671">
        <w:rPr>
          <w:sz w:val="24"/>
          <w:szCs w:val="24"/>
        </w:rPr>
        <w:t>ейкемії та лімфоми.</w:t>
      </w:r>
      <w:r>
        <w:rPr>
          <w:sz w:val="24"/>
          <w:szCs w:val="24"/>
        </w:rPr>
        <w:t xml:space="preserve"> Основні клінічні прояви, діагностика</w:t>
      </w:r>
    </w:p>
    <w:p w14:paraId="0DBE34A3"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w:t>
      </w:r>
      <w:r>
        <w:rPr>
          <w:b/>
          <w:sz w:val="24"/>
          <w:szCs w:val="24"/>
          <w:lang w:val="ru-RU"/>
        </w:rPr>
        <w:t>0</w:t>
      </w:r>
      <w:r w:rsidRPr="007662D7">
        <w:rPr>
          <w:sz w:val="24"/>
          <w:szCs w:val="24"/>
        </w:rPr>
        <w:t>.</w:t>
      </w:r>
      <w:r w:rsidRPr="00104671">
        <w:rPr>
          <w:color w:val="000000"/>
          <w:sz w:val="24"/>
          <w:szCs w:val="24"/>
        </w:rPr>
        <w:t xml:space="preserve"> </w:t>
      </w:r>
      <w:r w:rsidRPr="00504671">
        <w:rPr>
          <w:color w:val="000000"/>
          <w:sz w:val="24"/>
          <w:szCs w:val="24"/>
        </w:rPr>
        <w:t>Збір скарг, анамнезу та об’єктивне обстеження хворих з захворюваннями суглобів. Допоміжні методи дослідження в ревматології.</w:t>
      </w:r>
      <w:r>
        <w:rPr>
          <w:color w:val="000000"/>
          <w:sz w:val="24"/>
          <w:szCs w:val="24"/>
        </w:rPr>
        <w:t xml:space="preserve"> Хронічний больовий синдром. Шкала болю.</w:t>
      </w:r>
      <w:r>
        <w:rPr>
          <w:b/>
          <w:i/>
          <w:sz w:val="24"/>
          <w:szCs w:val="24"/>
          <w:lang w:val="ru-RU"/>
        </w:rPr>
        <w:t xml:space="preserve"> </w:t>
      </w:r>
      <w:r w:rsidRPr="00504671">
        <w:rPr>
          <w:sz w:val="24"/>
          <w:szCs w:val="24"/>
        </w:rPr>
        <w:t>Гострі та хронічні артрити.</w:t>
      </w:r>
      <w:r>
        <w:rPr>
          <w:sz w:val="24"/>
          <w:szCs w:val="24"/>
        </w:rPr>
        <w:t xml:space="preserve"> Основні клінічні прояви, діагностика</w:t>
      </w:r>
    </w:p>
    <w:p w14:paraId="54F5FB66"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w:t>
      </w:r>
      <w:r>
        <w:rPr>
          <w:b/>
          <w:sz w:val="24"/>
          <w:szCs w:val="24"/>
          <w:lang w:val="ru-RU"/>
        </w:rPr>
        <w:t>1</w:t>
      </w:r>
      <w:r w:rsidRPr="007662D7">
        <w:rPr>
          <w:sz w:val="24"/>
          <w:szCs w:val="24"/>
        </w:rPr>
        <w:t>.</w:t>
      </w:r>
      <w:r w:rsidRPr="00104671">
        <w:rPr>
          <w:color w:val="000000"/>
          <w:sz w:val="24"/>
          <w:szCs w:val="24"/>
        </w:rPr>
        <w:t xml:space="preserve"> </w:t>
      </w:r>
      <w:r w:rsidRPr="00504671">
        <w:rPr>
          <w:color w:val="000000"/>
          <w:sz w:val="24"/>
          <w:szCs w:val="24"/>
        </w:rPr>
        <w:t>Збір скарг, анамнезу, об’єктивне обстеження хворих з патологією  ендокринної системи. Допоміжні методи дослідження в ендокринології. Основні синдроми в ендокринології</w:t>
      </w:r>
      <w:r>
        <w:rPr>
          <w:color w:val="000000"/>
          <w:sz w:val="24"/>
          <w:szCs w:val="24"/>
        </w:rPr>
        <w:t>.</w:t>
      </w:r>
      <w:r w:rsidRPr="00A96878">
        <w:rPr>
          <w:b/>
          <w:i/>
          <w:sz w:val="24"/>
          <w:szCs w:val="24"/>
        </w:rPr>
        <w:t xml:space="preserve"> </w:t>
      </w:r>
      <w:r w:rsidRPr="00504671">
        <w:rPr>
          <w:sz w:val="24"/>
          <w:szCs w:val="24"/>
        </w:rPr>
        <w:t>Основні симптоми та синдроми при цукровому діабеті (гіпоглікемічний, гіперглікемічний)</w:t>
      </w:r>
    </w:p>
    <w:p w14:paraId="7BBA5C01"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22</w:t>
      </w:r>
      <w:r w:rsidRPr="007662D7">
        <w:rPr>
          <w:sz w:val="24"/>
          <w:szCs w:val="24"/>
        </w:rPr>
        <w:t>.</w:t>
      </w:r>
      <w:r w:rsidRPr="00104671">
        <w:rPr>
          <w:sz w:val="24"/>
          <w:szCs w:val="24"/>
        </w:rPr>
        <w:t xml:space="preserve"> </w:t>
      </w:r>
      <w:r w:rsidRPr="00504671">
        <w:rPr>
          <w:sz w:val="24"/>
          <w:szCs w:val="24"/>
        </w:rPr>
        <w:t>Основні синдроми при захворюваннях щитоподібної залози ті інших залоз внутрішньої секреції</w:t>
      </w:r>
    </w:p>
    <w:p w14:paraId="37689E68" w14:textId="77777777" w:rsidR="00872783" w:rsidRDefault="00872783" w:rsidP="00EA2EBA">
      <w:pPr>
        <w:tabs>
          <w:tab w:val="left" w:pos="9923"/>
        </w:tabs>
        <w:ind w:left="567" w:right="796"/>
        <w:jc w:val="both"/>
        <w:rPr>
          <w:sz w:val="24"/>
          <w:szCs w:val="24"/>
        </w:rPr>
      </w:pPr>
      <w:r w:rsidRPr="007662D7">
        <w:rPr>
          <w:b/>
          <w:sz w:val="24"/>
          <w:szCs w:val="24"/>
        </w:rPr>
        <w:t>Тема</w:t>
      </w:r>
      <w:r w:rsidRPr="007662D7">
        <w:rPr>
          <w:b/>
          <w:spacing w:val="-12"/>
          <w:sz w:val="24"/>
          <w:szCs w:val="24"/>
        </w:rPr>
        <w:t xml:space="preserve"> </w:t>
      </w:r>
      <w:r>
        <w:rPr>
          <w:b/>
          <w:sz w:val="24"/>
          <w:szCs w:val="24"/>
        </w:rPr>
        <w:t>23</w:t>
      </w:r>
      <w:r w:rsidRPr="007662D7">
        <w:rPr>
          <w:sz w:val="24"/>
          <w:szCs w:val="24"/>
        </w:rPr>
        <w:t>.</w:t>
      </w:r>
      <w:r w:rsidRPr="00104671">
        <w:rPr>
          <w:iCs/>
          <w:sz w:val="24"/>
          <w:szCs w:val="24"/>
        </w:rPr>
        <w:t xml:space="preserve"> </w:t>
      </w:r>
      <w:r>
        <w:rPr>
          <w:iCs/>
          <w:sz w:val="24"/>
          <w:szCs w:val="24"/>
        </w:rPr>
        <w:t>Збір скарг, анамнезу, обєктивне обстеження хворих з алергіями. Допоміжні методи дослідження в алергології. Основні синдроми в алергології. Невідкладна допомога при анафілактичному шоці, набряку Квінке, кропив’янці.</w:t>
      </w:r>
    </w:p>
    <w:p w14:paraId="4391C1FD" w14:textId="717AA950"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24</w:t>
      </w:r>
      <w:r w:rsidRPr="007662D7">
        <w:rPr>
          <w:sz w:val="24"/>
          <w:szCs w:val="24"/>
        </w:rPr>
        <w:t>.</w:t>
      </w:r>
      <w:r w:rsidRPr="00104671">
        <w:rPr>
          <w:sz w:val="24"/>
          <w:szCs w:val="24"/>
        </w:rPr>
        <w:t xml:space="preserve"> </w:t>
      </w:r>
      <w:r w:rsidRPr="00504671">
        <w:rPr>
          <w:sz w:val="24"/>
          <w:szCs w:val="24"/>
        </w:rPr>
        <w:t xml:space="preserve">Непритомність, колапс, </w:t>
      </w:r>
      <w:r>
        <w:rPr>
          <w:sz w:val="24"/>
          <w:szCs w:val="24"/>
        </w:rPr>
        <w:t xml:space="preserve">шок. </w:t>
      </w:r>
      <w:r w:rsidRPr="00504671">
        <w:rPr>
          <w:sz w:val="24"/>
          <w:szCs w:val="24"/>
        </w:rPr>
        <w:t>Види шоків та їх наслідки. Невідкладна допомога.</w:t>
      </w:r>
      <w:r>
        <w:rPr>
          <w:sz w:val="24"/>
          <w:szCs w:val="24"/>
        </w:rPr>
        <w:t xml:space="preserve"> </w:t>
      </w:r>
      <w:r w:rsidRPr="00504671">
        <w:rPr>
          <w:sz w:val="24"/>
          <w:szCs w:val="24"/>
        </w:rPr>
        <w:t>СЛР та оцінка її ефективності</w:t>
      </w:r>
      <w:r>
        <w:rPr>
          <w:sz w:val="24"/>
          <w:szCs w:val="24"/>
        </w:rPr>
        <w:t>.</w:t>
      </w:r>
      <w:r w:rsidR="00EF0D0D" w:rsidRPr="00EF0D0D">
        <w:rPr>
          <w:sz w:val="24"/>
          <w:szCs w:val="24"/>
        </w:rPr>
        <w:t xml:space="preserve"> </w:t>
      </w:r>
      <w:r w:rsidR="00EF0D0D">
        <w:rPr>
          <w:sz w:val="24"/>
          <w:szCs w:val="24"/>
        </w:rPr>
        <w:t>Кровотечі в клініці внутрішніх хвороб (легенева, з ШКТ) та їх наслідки. Невідкладна допомога.</w:t>
      </w:r>
    </w:p>
    <w:p w14:paraId="49CBE851"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25</w:t>
      </w:r>
      <w:r w:rsidRPr="007662D7">
        <w:rPr>
          <w:sz w:val="24"/>
          <w:szCs w:val="24"/>
        </w:rPr>
        <w:t>.</w:t>
      </w:r>
      <w:r w:rsidRPr="00104671">
        <w:rPr>
          <w:sz w:val="24"/>
          <w:szCs w:val="24"/>
        </w:rPr>
        <w:t xml:space="preserve"> </w:t>
      </w:r>
      <w:r>
        <w:rPr>
          <w:sz w:val="24"/>
          <w:szCs w:val="24"/>
        </w:rPr>
        <w:t>Гіпертонічний криз та пароксизмальні тахісистолії.</w:t>
      </w:r>
      <w:r w:rsidRPr="00504671">
        <w:rPr>
          <w:sz w:val="24"/>
          <w:szCs w:val="24"/>
        </w:rPr>
        <w:t xml:space="preserve"> </w:t>
      </w:r>
      <w:r>
        <w:rPr>
          <w:sz w:val="24"/>
          <w:szCs w:val="24"/>
        </w:rPr>
        <w:t xml:space="preserve">Напад стенокардії та гострий інфаркт міокарда. </w:t>
      </w:r>
      <w:r w:rsidRPr="00504671">
        <w:rPr>
          <w:sz w:val="24"/>
          <w:szCs w:val="24"/>
        </w:rPr>
        <w:t>Невідкладна допомога</w:t>
      </w:r>
      <w:r>
        <w:rPr>
          <w:sz w:val="24"/>
          <w:szCs w:val="24"/>
        </w:rPr>
        <w:t>.</w:t>
      </w:r>
    </w:p>
    <w:p w14:paraId="2E9C4A5C" w14:textId="4EB658F5" w:rsidR="00872783" w:rsidRDefault="00872783" w:rsidP="00EA2EBA">
      <w:pPr>
        <w:tabs>
          <w:tab w:val="left" w:pos="9923"/>
        </w:tabs>
        <w:ind w:left="567" w:right="796"/>
        <w:jc w:val="both"/>
        <w:rPr>
          <w:sz w:val="24"/>
          <w:szCs w:val="24"/>
        </w:rPr>
      </w:pPr>
      <w:r w:rsidRPr="007662D7">
        <w:rPr>
          <w:b/>
          <w:sz w:val="24"/>
          <w:szCs w:val="24"/>
        </w:rPr>
        <w:t>Тема</w:t>
      </w:r>
      <w:r w:rsidRPr="007662D7">
        <w:rPr>
          <w:b/>
          <w:spacing w:val="-12"/>
          <w:sz w:val="24"/>
          <w:szCs w:val="24"/>
        </w:rPr>
        <w:t xml:space="preserve"> </w:t>
      </w:r>
      <w:r>
        <w:rPr>
          <w:b/>
          <w:sz w:val="24"/>
          <w:szCs w:val="24"/>
        </w:rPr>
        <w:t>26</w:t>
      </w:r>
      <w:r w:rsidRPr="007662D7">
        <w:rPr>
          <w:sz w:val="24"/>
          <w:szCs w:val="24"/>
        </w:rPr>
        <w:t>.</w:t>
      </w:r>
      <w:r w:rsidRPr="00104671">
        <w:rPr>
          <w:sz w:val="24"/>
          <w:szCs w:val="24"/>
        </w:rPr>
        <w:t xml:space="preserve"> </w:t>
      </w:r>
      <w:r w:rsidR="00EF0D0D">
        <w:rPr>
          <w:sz w:val="24"/>
          <w:szCs w:val="24"/>
        </w:rPr>
        <w:t>Диференційний з</w:t>
      </w:r>
      <w:r>
        <w:rPr>
          <w:sz w:val="24"/>
          <w:szCs w:val="24"/>
        </w:rPr>
        <w:t>алік.</w:t>
      </w:r>
    </w:p>
    <w:p w14:paraId="604D8CB6" w14:textId="22E9B106" w:rsidR="004061FE" w:rsidRPr="004F1A48" w:rsidRDefault="004061FE" w:rsidP="004061FE">
      <w:pPr>
        <w:tabs>
          <w:tab w:val="left" w:pos="9923"/>
        </w:tabs>
        <w:ind w:left="567" w:right="512"/>
        <w:jc w:val="both"/>
        <w:rPr>
          <w:b/>
          <w:i/>
          <w:sz w:val="24"/>
          <w:szCs w:val="24"/>
        </w:rPr>
      </w:pPr>
    </w:p>
    <w:p w14:paraId="45DFF984" w14:textId="77777777" w:rsidR="00A47128" w:rsidRDefault="00A47128" w:rsidP="004061FE">
      <w:pPr>
        <w:spacing w:before="3"/>
        <w:ind w:left="567" w:right="512"/>
        <w:jc w:val="both"/>
        <w:rPr>
          <w:b/>
          <w:sz w:val="24"/>
        </w:rPr>
      </w:pPr>
    </w:p>
    <w:p w14:paraId="7427FE8C" w14:textId="7EFEF451" w:rsidR="00484132" w:rsidRDefault="00484132" w:rsidP="00484132">
      <w:pPr>
        <w:pStyle w:val="a3"/>
        <w:ind w:left="567" w:right="553" w:firstLine="566"/>
        <w:jc w:val="both"/>
      </w:pPr>
      <w:bookmarkStart w:id="7" w:name="_Hlk126170867"/>
      <w:r>
        <w:t>Практичні</w:t>
      </w:r>
      <w:r>
        <w:rPr>
          <w:spacing w:val="1"/>
        </w:rPr>
        <w:t xml:space="preserve"> </w:t>
      </w:r>
      <w:r>
        <w:t>заняття</w:t>
      </w:r>
      <w:r>
        <w:rPr>
          <w:spacing w:val="1"/>
        </w:rPr>
        <w:t xml:space="preserve"> </w:t>
      </w:r>
      <w:r>
        <w:t>проводять</w:t>
      </w:r>
      <w:r>
        <w:rPr>
          <w:spacing w:val="1"/>
        </w:rPr>
        <w:t xml:space="preserve"> </w:t>
      </w:r>
      <w:r>
        <w:t>на</w:t>
      </w:r>
      <w:r>
        <w:rPr>
          <w:spacing w:val="1"/>
        </w:rPr>
        <w:t xml:space="preserve"> </w:t>
      </w:r>
      <w:r>
        <w:t>клінічних</w:t>
      </w:r>
      <w:r>
        <w:rPr>
          <w:spacing w:val="1"/>
        </w:rPr>
        <w:t xml:space="preserve"> </w:t>
      </w:r>
      <w:r>
        <w:t>базах</w:t>
      </w:r>
      <w:r>
        <w:rPr>
          <w:spacing w:val="1"/>
        </w:rPr>
        <w:t xml:space="preserve"> </w:t>
      </w:r>
      <w:r>
        <w:t>кафедри.</w:t>
      </w:r>
      <w:r>
        <w:rPr>
          <w:spacing w:val="1"/>
        </w:rPr>
        <w:t xml:space="preserve"> </w:t>
      </w:r>
      <w:r>
        <w:t>Методика</w:t>
      </w:r>
      <w:r>
        <w:rPr>
          <w:spacing w:val="1"/>
        </w:rPr>
        <w:t xml:space="preserve"> </w:t>
      </w:r>
      <w:r>
        <w:t>організації</w:t>
      </w:r>
      <w:r>
        <w:rPr>
          <w:spacing w:val="1"/>
        </w:rPr>
        <w:t xml:space="preserve"> </w:t>
      </w:r>
      <w:r>
        <w:t>практичних</w:t>
      </w:r>
      <w:r>
        <w:rPr>
          <w:spacing w:val="1"/>
        </w:rPr>
        <w:t xml:space="preserve"> </w:t>
      </w:r>
      <w:r>
        <w:t>занять</w:t>
      </w:r>
      <w:r>
        <w:rPr>
          <w:spacing w:val="1"/>
        </w:rPr>
        <w:t xml:space="preserve"> </w:t>
      </w:r>
      <w:r>
        <w:t>з</w:t>
      </w:r>
      <w:r>
        <w:rPr>
          <w:spacing w:val="1"/>
        </w:rPr>
        <w:t xml:space="preserve"> </w:t>
      </w:r>
      <w:r w:rsidR="004061FE">
        <w:t>дисципліни</w:t>
      </w:r>
      <w:r>
        <w:rPr>
          <w:spacing w:val="1"/>
        </w:rPr>
        <w:t xml:space="preserve"> </w:t>
      </w:r>
      <w:r w:rsidR="004061FE">
        <w:t xml:space="preserve">«Основи медичних знань і стратегії охорони здоров’я» </w:t>
      </w:r>
      <w:r>
        <w:t>передбачає</w:t>
      </w:r>
      <w:r>
        <w:rPr>
          <w:spacing w:val="1"/>
        </w:rPr>
        <w:t xml:space="preserve"> </w:t>
      </w:r>
      <w:r>
        <w:t>необхідність:</w:t>
      </w:r>
      <w:r>
        <w:rPr>
          <w:spacing w:val="1"/>
        </w:rPr>
        <w:t xml:space="preserve"> </w:t>
      </w:r>
      <w:r>
        <w:t>зробити</w:t>
      </w:r>
      <w:r>
        <w:rPr>
          <w:spacing w:val="1"/>
        </w:rPr>
        <w:t xml:space="preserve"> </w:t>
      </w:r>
      <w:r>
        <w:t>студента</w:t>
      </w:r>
      <w:r>
        <w:rPr>
          <w:spacing w:val="1"/>
        </w:rPr>
        <w:t xml:space="preserve"> </w:t>
      </w:r>
      <w:r>
        <w:t>учасником</w:t>
      </w:r>
      <w:r>
        <w:rPr>
          <w:spacing w:val="1"/>
        </w:rPr>
        <w:t xml:space="preserve"> </w:t>
      </w:r>
      <w:r>
        <w:t>процесу</w:t>
      </w:r>
      <w:r>
        <w:rPr>
          <w:spacing w:val="1"/>
        </w:rPr>
        <w:t xml:space="preserve"> </w:t>
      </w:r>
      <w:r>
        <w:t>надання медичної</w:t>
      </w:r>
      <w:r>
        <w:rPr>
          <w:spacing w:val="1"/>
        </w:rPr>
        <w:t xml:space="preserve"> </w:t>
      </w:r>
      <w:r>
        <w:t>допомоги</w:t>
      </w:r>
      <w:r>
        <w:rPr>
          <w:spacing w:val="1"/>
        </w:rPr>
        <w:t xml:space="preserve"> </w:t>
      </w:r>
      <w:r>
        <w:t>пацієнтам</w:t>
      </w:r>
      <w:r>
        <w:rPr>
          <w:spacing w:val="1"/>
        </w:rPr>
        <w:t xml:space="preserve"> </w:t>
      </w:r>
      <w:r>
        <w:t>від</w:t>
      </w:r>
      <w:r>
        <w:rPr>
          <w:spacing w:val="1"/>
        </w:rPr>
        <w:t xml:space="preserve"> </w:t>
      </w:r>
      <w:r>
        <w:t>моменту</w:t>
      </w:r>
      <w:r>
        <w:rPr>
          <w:spacing w:val="1"/>
        </w:rPr>
        <w:t xml:space="preserve"> </w:t>
      </w:r>
      <w:r>
        <w:t>їх</w:t>
      </w:r>
      <w:r>
        <w:rPr>
          <w:spacing w:val="1"/>
        </w:rPr>
        <w:t xml:space="preserve"> </w:t>
      </w:r>
      <w:r>
        <w:t>госпіталізації,</w:t>
      </w:r>
      <w:r>
        <w:rPr>
          <w:spacing w:val="1"/>
        </w:rPr>
        <w:t xml:space="preserve"> </w:t>
      </w:r>
      <w:r>
        <w:t>обстеження, постановки діагнозу, лікування</w:t>
      </w:r>
      <w:r w:rsidR="004061FE">
        <w:t xml:space="preserve"> </w:t>
      </w:r>
      <w:r>
        <w:t>до виписки зі стаціонару; оволодіти професійними</w:t>
      </w:r>
      <w:r>
        <w:rPr>
          <w:spacing w:val="1"/>
        </w:rPr>
        <w:t xml:space="preserve"> </w:t>
      </w:r>
      <w:r>
        <w:t>практичними</w:t>
      </w:r>
      <w:r>
        <w:rPr>
          <w:spacing w:val="1"/>
        </w:rPr>
        <w:t xml:space="preserve"> </w:t>
      </w:r>
      <w:r>
        <w:t>навичками;</w:t>
      </w:r>
      <w:r>
        <w:rPr>
          <w:spacing w:val="1"/>
        </w:rPr>
        <w:t xml:space="preserve"> </w:t>
      </w:r>
      <w:r>
        <w:t>навичками</w:t>
      </w:r>
      <w:r>
        <w:rPr>
          <w:spacing w:val="1"/>
        </w:rPr>
        <w:t xml:space="preserve"> </w:t>
      </w:r>
      <w:r>
        <w:t>роботи</w:t>
      </w:r>
      <w:r>
        <w:rPr>
          <w:spacing w:val="1"/>
        </w:rPr>
        <w:t xml:space="preserve"> </w:t>
      </w:r>
      <w:r>
        <w:t>в</w:t>
      </w:r>
      <w:r>
        <w:rPr>
          <w:spacing w:val="1"/>
        </w:rPr>
        <w:t xml:space="preserve"> </w:t>
      </w:r>
      <w:r>
        <w:t>команді</w:t>
      </w:r>
      <w:r>
        <w:rPr>
          <w:spacing w:val="1"/>
        </w:rPr>
        <w:t xml:space="preserve"> </w:t>
      </w:r>
      <w:r>
        <w:t>студентів,</w:t>
      </w:r>
      <w:r>
        <w:rPr>
          <w:spacing w:val="1"/>
        </w:rPr>
        <w:t xml:space="preserve"> </w:t>
      </w:r>
      <w:r>
        <w:t>лікарів,</w:t>
      </w:r>
      <w:r>
        <w:rPr>
          <w:spacing w:val="1"/>
        </w:rPr>
        <w:t xml:space="preserve"> </w:t>
      </w:r>
      <w:r>
        <w:t>інших</w:t>
      </w:r>
      <w:r>
        <w:rPr>
          <w:spacing w:val="1"/>
        </w:rPr>
        <w:t xml:space="preserve"> </w:t>
      </w:r>
      <w:r>
        <w:t>учасників</w:t>
      </w:r>
      <w:r>
        <w:rPr>
          <w:spacing w:val="1"/>
        </w:rPr>
        <w:t xml:space="preserve"> </w:t>
      </w:r>
      <w:r>
        <w:t>процесу</w:t>
      </w:r>
      <w:r>
        <w:rPr>
          <w:spacing w:val="1"/>
        </w:rPr>
        <w:t xml:space="preserve"> </w:t>
      </w:r>
      <w:r>
        <w:t>надання</w:t>
      </w:r>
      <w:r>
        <w:rPr>
          <w:spacing w:val="1"/>
        </w:rPr>
        <w:t xml:space="preserve"> </w:t>
      </w:r>
      <w:r>
        <w:t>медичної</w:t>
      </w:r>
      <w:r>
        <w:rPr>
          <w:spacing w:val="1"/>
        </w:rPr>
        <w:t xml:space="preserve"> </w:t>
      </w:r>
      <w:r>
        <w:t>допомоги;</w:t>
      </w:r>
      <w:r>
        <w:rPr>
          <w:spacing w:val="1"/>
        </w:rPr>
        <w:t xml:space="preserve"> </w:t>
      </w:r>
      <w:r>
        <w:t>сформувати</w:t>
      </w:r>
      <w:r>
        <w:rPr>
          <w:spacing w:val="1"/>
        </w:rPr>
        <w:t xml:space="preserve"> </w:t>
      </w:r>
      <w:r>
        <w:t>у</w:t>
      </w:r>
      <w:r>
        <w:rPr>
          <w:spacing w:val="1"/>
        </w:rPr>
        <w:t xml:space="preserve"> </w:t>
      </w:r>
      <w:r>
        <w:t>студента,</w:t>
      </w:r>
      <w:r>
        <w:rPr>
          <w:spacing w:val="1"/>
        </w:rPr>
        <w:t xml:space="preserve"> </w:t>
      </w:r>
      <w:r>
        <w:t>як</w:t>
      </w:r>
      <w:r>
        <w:rPr>
          <w:spacing w:val="1"/>
        </w:rPr>
        <w:t xml:space="preserve"> </w:t>
      </w:r>
      <w:r>
        <w:t>у</w:t>
      </w:r>
      <w:r>
        <w:rPr>
          <w:spacing w:val="1"/>
        </w:rPr>
        <w:t xml:space="preserve"> </w:t>
      </w:r>
      <w:r>
        <w:lastRenderedPageBreak/>
        <w:t>майбутнього</w:t>
      </w:r>
      <w:r>
        <w:rPr>
          <w:spacing w:val="1"/>
        </w:rPr>
        <w:t xml:space="preserve"> </w:t>
      </w:r>
      <w:r>
        <w:t>фахівця,</w:t>
      </w:r>
      <w:r>
        <w:rPr>
          <w:spacing w:val="1"/>
        </w:rPr>
        <w:t xml:space="preserve"> </w:t>
      </w:r>
      <w:r>
        <w:t>розуміння відповідальності за рівень своєї підготовки, її удосконалення упродовж навчання і</w:t>
      </w:r>
      <w:r>
        <w:rPr>
          <w:spacing w:val="1"/>
        </w:rPr>
        <w:t xml:space="preserve"> </w:t>
      </w:r>
      <w:r>
        <w:t>професійної</w:t>
      </w:r>
      <w:r>
        <w:rPr>
          <w:spacing w:val="-11"/>
        </w:rPr>
        <w:t xml:space="preserve"> </w:t>
      </w:r>
      <w:r>
        <w:t>діяльності.</w:t>
      </w:r>
    </w:p>
    <w:bookmarkEnd w:id="7"/>
    <w:p w14:paraId="4CE8D7ED" w14:textId="77777777" w:rsidR="00470960" w:rsidRPr="00470960" w:rsidRDefault="00470960" w:rsidP="00886EA0">
      <w:pPr>
        <w:widowControl/>
        <w:autoSpaceDE/>
        <w:autoSpaceDN/>
        <w:spacing w:before="15"/>
        <w:ind w:left="567" w:right="366" w:firstLine="1"/>
        <w:rPr>
          <w:sz w:val="24"/>
          <w:szCs w:val="24"/>
          <w:lang w:val="ru-RU" w:eastAsia="ru-RU"/>
        </w:rPr>
      </w:pPr>
      <w:r w:rsidRPr="00470960">
        <w:rPr>
          <w:rFonts w:ascii="Times" w:hAnsi="Times" w:cs="Times"/>
          <w:color w:val="000000"/>
          <w:sz w:val="24"/>
          <w:szCs w:val="24"/>
          <w:lang w:val="ru-RU" w:eastAsia="ru-RU"/>
        </w:rPr>
        <w:t>Практичні заняття передбачають теоретичне обґрунтування основних питань теми та засвоєння наступних практичних навичок: </w:t>
      </w:r>
    </w:p>
    <w:p w14:paraId="1BB07C50" w14:textId="58963475" w:rsidR="00470960" w:rsidRPr="00470960" w:rsidRDefault="00470960" w:rsidP="00886EA0">
      <w:pPr>
        <w:widowControl/>
        <w:autoSpaceDE/>
        <w:autoSpaceDN/>
        <w:spacing w:before="23"/>
        <w:ind w:left="567" w:right="354" w:firstLine="23"/>
        <w:jc w:val="both"/>
        <w:rPr>
          <w:sz w:val="24"/>
          <w:szCs w:val="24"/>
          <w:lang w:val="ru-RU" w:eastAsia="ru-RU"/>
        </w:rPr>
      </w:pPr>
      <w:r w:rsidRPr="00470960">
        <w:rPr>
          <w:rFonts w:ascii="Times" w:hAnsi="Times" w:cs="Times"/>
          <w:color w:val="000000"/>
          <w:lang w:val="ru-RU" w:eastAsia="ru-RU"/>
        </w:rPr>
        <w:t xml:space="preserve">1) </w:t>
      </w:r>
      <w:r w:rsidRPr="00470960">
        <w:rPr>
          <w:rFonts w:ascii="Times" w:hAnsi="Times" w:cs="Times"/>
          <w:color w:val="000000"/>
          <w:sz w:val="24"/>
          <w:szCs w:val="24"/>
          <w:lang w:val="ru-RU" w:eastAsia="ru-RU"/>
        </w:rPr>
        <w:t xml:space="preserve">здійснення опитування пацієнта з захворюваннями внутрішніх органів, проведення клінічного обстеження, інтерпретація результатів лабораторних та інструментальних досліджень, визначення провідного синдрому захворювання, вміння </w:t>
      </w:r>
      <w:r w:rsidR="00BF6110">
        <w:rPr>
          <w:rFonts w:ascii="Times" w:hAnsi="Times" w:cs="Times"/>
          <w:color w:val="000000"/>
          <w:sz w:val="24"/>
          <w:szCs w:val="24"/>
          <w:lang w:val="ru-RU" w:eastAsia="ru-RU"/>
        </w:rPr>
        <w:t>надавати невідкладну допомогу, проводити</w:t>
      </w:r>
      <w:r w:rsidRPr="00470960">
        <w:rPr>
          <w:rFonts w:ascii="Times" w:hAnsi="Times" w:cs="Times"/>
          <w:color w:val="000000"/>
          <w:sz w:val="24"/>
          <w:szCs w:val="24"/>
          <w:lang w:val="ru-RU" w:eastAsia="ru-RU"/>
        </w:rPr>
        <w:t xml:space="preserve"> профілактичні</w:t>
      </w:r>
      <w:r w:rsidR="00BF6110">
        <w:rPr>
          <w:rFonts w:ascii="Times" w:hAnsi="Times" w:cs="Times"/>
          <w:color w:val="000000"/>
          <w:sz w:val="24"/>
          <w:szCs w:val="24"/>
          <w:lang w:val="ru-RU" w:eastAsia="ru-RU"/>
        </w:rPr>
        <w:t xml:space="preserve"> </w:t>
      </w:r>
      <w:r w:rsidRPr="00470960">
        <w:rPr>
          <w:rFonts w:ascii="Times" w:hAnsi="Times" w:cs="Times"/>
          <w:color w:val="000000"/>
          <w:sz w:val="24"/>
          <w:szCs w:val="24"/>
          <w:lang w:val="ru-RU" w:eastAsia="ru-RU"/>
        </w:rPr>
        <w:t>заходи; </w:t>
      </w:r>
    </w:p>
    <w:p w14:paraId="5C9DBB0A" w14:textId="77777777" w:rsidR="008C646D" w:rsidRPr="00470960" w:rsidRDefault="00470960" w:rsidP="00886EA0">
      <w:pPr>
        <w:widowControl/>
        <w:autoSpaceDE/>
        <w:autoSpaceDN/>
        <w:spacing w:before="14"/>
        <w:ind w:left="567" w:right="353" w:hanging="2"/>
        <w:rPr>
          <w:sz w:val="24"/>
          <w:szCs w:val="24"/>
          <w:lang w:val="ru-RU" w:eastAsia="ru-RU"/>
        </w:rPr>
      </w:pPr>
      <w:r w:rsidRPr="00470960">
        <w:rPr>
          <w:rFonts w:ascii="Times" w:hAnsi="Times" w:cs="Times"/>
          <w:color w:val="000000"/>
          <w:lang w:val="ru-RU" w:eastAsia="ru-RU"/>
        </w:rPr>
        <w:t xml:space="preserve">2) </w:t>
      </w:r>
      <w:r w:rsidRPr="00470960">
        <w:rPr>
          <w:rFonts w:ascii="Times" w:hAnsi="Times" w:cs="Times"/>
          <w:color w:val="000000"/>
          <w:sz w:val="24"/>
          <w:szCs w:val="24"/>
          <w:lang w:val="ru-RU" w:eastAsia="ru-RU"/>
        </w:rPr>
        <w:t>вирішення ситуаційних задач з внутрішньої медицини, що мають клініко-діагностичне спрямування. </w:t>
      </w:r>
    </w:p>
    <w:p w14:paraId="2A1D4E65" w14:textId="06C556BC" w:rsidR="002A224C" w:rsidRPr="00DD59AF" w:rsidRDefault="002A224C" w:rsidP="00886EA0">
      <w:pPr>
        <w:widowControl/>
        <w:autoSpaceDE/>
        <w:autoSpaceDN/>
        <w:spacing w:before="266"/>
        <w:ind w:left="567" w:right="386"/>
        <w:jc w:val="both"/>
        <w:rPr>
          <w:sz w:val="24"/>
          <w:szCs w:val="24"/>
          <w:lang w:eastAsia="uk-UA"/>
        </w:rPr>
      </w:pPr>
      <w:r w:rsidRPr="00DD59AF">
        <w:rPr>
          <w:rFonts w:ascii="Times" w:hAnsi="Times" w:cs="Times"/>
          <w:sz w:val="24"/>
          <w:szCs w:val="24"/>
          <w:lang w:eastAsia="uk-UA"/>
        </w:rPr>
        <w:t>На практичних заняттях студенти здійснюють р</w:t>
      </w:r>
      <w:r w:rsidR="00DD59AF" w:rsidRPr="00DD59AF">
        <w:rPr>
          <w:rFonts w:ascii="Times" w:hAnsi="Times" w:cs="Times"/>
          <w:sz w:val="24"/>
          <w:szCs w:val="24"/>
          <w:lang w:eastAsia="uk-UA"/>
        </w:rPr>
        <w:t>озбір теми практичного заняття,</w:t>
      </w:r>
      <w:r w:rsidR="00DD59AF" w:rsidRPr="00DD59AF">
        <w:rPr>
          <w:rFonts w:ascii="Times" w:hAnsi="Times" w:cs="Times"/>
          <w:sz w:val="24"/>
          <w:szCs w:val="24"/>
          <w:lang w:val="ru-RU" w:eastAsia="uk-UA"/>
        </w:rPr>
        <w:t xml:space="preserve"> </w:t>
      </w:r>
      <w:r w:rsidRPr="00DD59AF">
        <w:rPr>
          <w:rFonts w:ascii="Times" w:hAnsi="Times" w:cs="Times"/>
          <w:sz w:val="24"/>
          <w:szCs w:val="24"/>
          <w:lang w:eastAsia="uk-UA"/>
        </w:rPr>
        <w:t>розв’язують клінічно-орієнтовані ситуаційні задачі та тестові</w:t>
      </w:r>
      <w:r w:rsidR="00470960" w:rsidRPr="00DD59AF">
        <w:rPr>
          <w:rFonts w:ascii="Times" w:hAnsi="Times" w:cs="Times"/>
          <w:sz w:val="24"/>
          <w:szCs w:val="24"/>
          <w:lang w:eastAsia="uk-UA"/>
        </w:rPr>
        <w:t xml:space="preserve"> </w:t>
      </w:r>
      <w:r w:rsidRPr="00DD59AF">
        <w:rPr>
          <w:rFonts w:ascii="Times" w:hAnsi="Times" w:cs="Times"/>
          <w:sz w:val="24"/>
          <w:szCs w:val="24"/>
          <w:lang w:eastAsia="uk-UA"/>
        </w:rPr>
        <w:t>завдання. </w:t>
      </w:r>
    </w:p>
    <w:p w14:paraId="68DA3CDB" w14:textId="2BC3966E" w:rsidR="00CE0856" w:rsidRPr="00DD59AF" w:rsidRDefault="00CE0856" w:rsidP="00886EA0">
      <w:pPr>
        <w:pStyle w:val="a4"/>
        <w:widowControl/>
        <w:autoSpaceDE/>
        <w:autoSpaceDN/>
        <w:spacing w:before="4"/>
        <w:ind w:left="567" w:right="353"/>
        <w:jc w:val="both"/>
        <w:rPr>
          <w:sz w:val="24"/>
          <w:szCs w:val="24"/>
        </w:rPr>
      </w:pPr>
      <w:bookmarkStart w:id="8" w:name="_Hlk126170899"/>
      <w:r w:rsidRPr="00DD59AF">
        <w:rPr>
          <w:sz w:val="24"/>
          <w:szCs w:val="24"/>
        </w:rPr>
        <w:t xml:space="preserve">Самостійна робота студента передбачає теоретичну підготовку до практичних занять та засвоєння лекційного матеріалу, опанування практичними навичками під час аудиторних занять, підготовка презентацій, таблиць, опрацювання наукової літератури та написання оглядів з наданих тем для індивідуальної роботи. </w:t>
      </w:r>
    </w:p>
    <w:bookmarkEnd w:id="8"/>
    <w:p w14:paraId="75A5EDFB" w14:textId="3C56CBEE" w:rsidR="002A224C" w:rsidRPr="00DD59AF" w:rsidRDefault="00886EA0" w:rsidP="00886EA0">
      <w:pPr>
        <w:pStyle w:val="a4"/>
        <w:widowControl/>
        <w:autoSpaceDE/>
        <w:autoSpaceDN/>
        <w:spacing w:before="4"/>
        <w:ind w:left="567" w:right="353"/>
        <w:jc w:val="both"/>
        <w:rPr>
          <w:sz w:val="24"/>
          <w:szCs w:val="24"/>
          <w:lang w:eastAsia="uk-UA"/>
        </w:rPr>
      </w:pPr>
      <w:r w:rsidRPr="00DD59AF">
        <w:rPr>
          <w:rFonts w:ascii="Times" w:hAnsi="Times" w:cs="Times"/>
          <w:sz w:val="24"/>
          <w:szCs w:val="24"/>
          <w:lang w:eastAsia="uk-UA"/>
        </w:rPr>
        <w:t>К</w:t>
      </w:r>
      <w:r w:rsidR="002A224C" w:rsidRPr="00DD59AF">
        <w:rPr>
          <w:rFonts w:ascii="Times" w:hAnsi="Times" w:cs="Times"/>
          <w:sz w:val="24"/>
          <w:szCs w:val="24"/>
          <w:lang w:eastAsia="uk-UA"/>
        </w:rPr>
        <w:t>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2E806E94" w14:textId="0AF5DE0C" w:rsidR="002A224C" w:rsidRPr="002A224C" w:rsidRDefault="002A224C" w:rsidP="006027B8">
      <w:pPr>
        <w:pStyle w:val="a4"/>
        <w:widowControl/>
        <w:autoSpaceDE/>
        <w:autoSpaceDN/>
        <w:spacing w:before="18"/>
        <w:ind w:left="567" w:right="379"/>
        <w:jc w:val="both"/>
        <w:rPr>
          <w:sz w:val="24"/>
          <w:szCs w:val="24"/>
          <w:lang w:eastAsia="uk-UA"/>
        </w:rPr>
      </w:pPr>
      <w:r w:rsidRPr="00DD59AF">
        <w:rPr>
          <w:rFonts w:ascii="Times" w:hAnsi="Times" w:cs="Times"/>
          <w:sz w:val="24"/>
          <w:szCs w:val="24"/>
          <w:lang w:eastAsia="uk-UA"/>
        </w:rPr>
        <w:t xml:space="preserve">Маршрут отримання </w:t>
      </w:r>
      <w:r w:rsidRPr="002A224C">
        <w:rPr>
          <w:rFonts w:ascii="Times" w:hAnsi="Times" w:cs="Times"/>
          <w:color w:val="000000"/>
          <w:sz w:val="24"/>
          <w:szCs w:val="24"/>
          <w:lang w:eastAsia="uk-UA"/>
        </w:rPr>
        <w:t>матеріалів: Кафедра внутрішньої медицини медичного факультету №2/Студенту/Очна форма навчання/</w:t>
      </w:r>
      <w:r w:rsidR="00DD59AF">
        <w:rPr>
          <w:rFonts w:ascii="Times" w:hAnsi="Times" w:cs="Times"/>
          <w:color w:val="000000"/>
          <w:sz w:val="24"/>
          <w:szCs w:val="24"/>
          <w:lang w:eastAsia="uk-UA"/>
        </w:rPr>
        <w:t>Терапія та реабілітація</w:t>
      </w:r>
      <w:r w:rsidRPr="002A224C">
        <w:rPr>
          <w:rFonts w:ascii="Times" w:hAnsi="Times" w:cs="Times"/>
          <w:color w:val="000000"/>
          <w:sz w:val="24"/>
          <w:szCs w:val="24"/>
          <w:lang w:eastAsia="uk-UA"/>
        </w:rPr>
        <w:t>/</w:t>
      </w:r>
      <w:r w:rsidR="00DD59AF">
        <w:rPr>
          <w:rFonts w:ascii="Times" w:hAnsi="Times" w:cs="Times"/>
          <w:color w:val="000000"/>
          <w:sz w:val="24"/>
          <w:szCs w:val="24"/>
          <w:lang w:eastAsia="uk-UA"/>
        </w:rPr>
        <w:t>2</w:t>
      </w:r>
      <w:r w:rsidRPr="002A224C">
        <w:rPr>
          <w:rFonts w:ascii="Times" w:hAnsi="Times" w:cs="Times"/>
          <w:color w:val="000000"/>
          <w:sz w:val="24"/>
          <w:szCs w:val="24"/>
          <w:lang w:eastAsia="uk-UA"/>
        </w:rPr>
        <w:t xml:space="preserve"> курс/Навчально-методичні матеріали/ або за посиланням </w:t>
      </w:r>
      <w:r w:rsidRPr="002A224C">
        <w:rPr>
          <w:rFonts w:ascii="Times" w:hAnsi="Times" w:cs="Times"/>
          <w:color w:val="045FC1"/>
          <w:sz w:val="24"/>
          <w:szCs w:val="24"/>
          <w:u w:val="single"/>
          <w:lang w:eastAsia="uk-UA"/>
        </w:rPr>
        <w:t xml:space="preserve">https://www.vnmu.edu.ua/ </w:t>
      </w:r>
      <w:r w:rsidRPr="002A224C">
        <w:rPr>
          <w:rFonts w:ascii="Times" w:hAnsi="Times" w:cs="Times"/>
          <w:color w:val="000000"/>
          <w:sz w:val="24"/>
          <w:szCs w:val="24"/>
          <w:lang w:eastAsia="uk-UA"/>
        </w:rPr>
        <w:t>кафедра внутрішньої</w:t>
      </w:r>
      <w:r w:rsidR="00886EA0">
        <w:rPr>
          <w:rFonts w:ascii="Times" w:hAnsi="Times" w:cs="Times"/>
          <w:color w:val="000000"/>
          <w:sz w:val="24"/>
          <w:szCs w:val="24"/>
          <w:lang w:eastAsia="uk-UA"/>
        </w:rPr>
        <w:t xml:space="preserve"> </w:t>
      </w:r>
      <w:r w:rsidRPr="002A224C">
        <w:rPr>
          <w:rFonts w:ascii="Times" w:hAnsi="Times" w:cs="Times"/>
          <w:color w:val="000000"/>
          <w:sz w:val="24"/>
          <w:szCs w:val="24"/>
          <w:lang w:eastAsia="uk-UA"/>
        </w:rPr>
        <w:t>медицини медичного факультету №2. Доступ до матеріалів здійснюється з корпоративного акаунту студента s000XXX@vnmu.edu.ua. </w:t>
      </w:r>
    </w:p>
    <w:p w14:paraId="101F021B" w14:textId="77777777" w:rsidR="002033E5" w:rsidRDefault="002033E5" w:rsidP="006027B8">
      <w:pPr>
        <w:pStyle w:val="a3"/>
        <w:spacing w:before="6"/>
        <w:ind w:left="567"/>
        <w:jc w:val="both"/>
        <w:rPr>
          <w:sz w:val="23"/>
        </w:rPr>
      </w:pPr>
      <w:bookmarkStart w:id="9" w:name="Знати_клінічну_фармакологію_основних_гру"/>
      <w:bookmarkStart w:id="10" w:name="Вміти_оформляти_медичну_документацію"/>
      <w:bookmarkEnd w:id="9"/>
      <w:bookmarkEnd w:id="10"/>
    </w:p>
    <w:p w14:paraId="10A06D39" w14:textId="77777777" w:rsidR="002033E5" w:rsidRPr="000D3D60" w:rsidRDefault="002033E5" w:rsidP="00886EA0">
      <w:pPr>
        <w:pStyle w:val="a4"/>
        <w:widowControl/>
        <w:numPr>
          <w:ilvl w:val="0"/>
          <w:numId w:val="17"/>
        </w:numPr>
        <w:autoSpaceDE/>
        <w:autoSpaceDN/>
        <w:spacing w:before="279"/>
        <w:ind w:left="567"/>
        <w:rPr>
          <w:rFonts w:ascii="Times" w:hAnsi="Times" w:cs="Times"/>
          <w:b/>
          <w:bCs/>
          <w:color w:val="000000"/>
          <w:sz w:val="24"/>
          <w:szCs w:val="24"/>
          <w:lang w:eastAsia="uk-UA"/>
        </w:rPr>
      </w:pPr>
      <w:r w:rsidRPr="002033E5">
        <w:rPr>
          <w:rFonts w:ascii="Times" w:hAnsi="Times" w:cs="Times"/>
          <w:b/>
          <w:bCs/>
          <w:color w:val="000000"/>
          <w:sz w:val="24"/>
          <w:szCs w:val="24"/>
          <w:lang w:eastAsia="uk-UA"/>
        </w:rPr>
        <w:t>Форми та методи контролю успішності навчання</w:t>
      </w:r>
    </w:p>
    <w:tbl>
      <w:tblPr>
        <w:tblW w:w="10206" w:type="dxa"/>
        <w:tblInd w:w="526" w:type="dxa"/>
        <w:tblCellMar>
          <w:top w:w="15" w:type="dxa"/>
          <w:left w:w="15" w:type="dxa"/>
          <w:bottom w:w="15" w:type="dxa"/>
          <w:right w:w="15" w:type="dxa"/>
        </w:tblCellMar>
        <w:tblLook w:val="04A0" w:firstRow="1" w:lastRow="0" w:firstColumn="1" w:lastColumn="0" w:noHBand="0" w:noVBand="1"/>
      </w:tblPr>
      <w:tblGrid>
        <w:gridCol w:w="3175"/>
        <w:gridCol w:w="7031"/>
      </w:tblGrid>
      <w:tr w:rsidR="002033E5" w:rsidRPr="002033E5" w14:paraId="3E9C3FF6" w14:textId="77777777" w:rsidTr="001327DD">
        <w:trPr>
          <w:trHeight w:val="86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AEC03" w14:textId="77777777" w:rsidR="002033E5" w:rsidRPr="002033E5" w:rsidRDefault="002033E5" w:rsidP="00484132">
            <w:pPr>
              <w:widowControl/>
              <w:autoSpaceDE/>
              <w:autoSpaceDN/>
              <w:ind w:right="159" w:firstLine="1"/>
              <w:rPr>
                <w:sz w:val="24"/>
                <w:szCs w:val="24"/>
                <w:lang w:eastAsia="uk-UA"/>
              </w:rPr>
            </w:pPr>
            <w:r w:rsidRPr="002033E5">
              <w:rPr>
                <w:rFonts w:ascii="Times" w:hAnsi="Times" w:cs="Times"/>
                <w:color w:val="000000"/>
                <w:sz w:val="24"/>
                <w:szCs w:val="24"/>
                <w:lang w:eastAsia="uk-UA"/>
              </w:rPr>
              <w:t>Поточний контроль на практичних заняттях</w:t>
            </w:r>
          </w:p>
        </w:tc>
        <w:tc>
          <w:tcPr>
            <w:tcW w:w="7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D13CA" w14:textId="27F18F6B" w:rsidR="00B90032" w:rsidRPr="002033E5" w:rsidRDefault="002033E5" w:rsidP="00B90032">
            <w:pPr>
              <w:widowControl/>
              <w:autoSpaceDE/>
              <w:autoSpaceDN/>
              <w:ind w:right="85" w:firstLine="1"/>
              <w:jc w:val="both"/>
              <w:rPr>
                <w:sz w:val="24"/>
                <w:szCs w:val="24"/>
                <w:lang w:eastAsia="uk-UA"/>
              </w:rPr>
            </w:pPr>
            <w:r w:rsidRPr="002033E5">
              <w:rPr>
                <w:rFonts w:ascii="Times" w:hAnsi="Times" w:cs="Times"/>
                <w:color w:val="000000"/>
                <w:sz w:val="24"/>
                <w:szCs w:val="24"/>
                <w:lang w:eastAsia="uk-UA"/>
              </w:rPr>
              <w:t>Методи: усне або письмове опитування, тестування, електронне опитування,</w:t>
            </w:r>
            <w:r w:rsidR="00B90032">
              <w:rPr>
                <w:rFonts w:ascii="Times" w:hAnsi="Times" w:cs="Times"/>
                <w:color w:val="000000"/>
                <w:sz w:val="24"/>
                <w:szCs w:val="24"/>
                <w:lang w:eastAsia="uk-UA"/>
              </w:rPr>
              <w:t xml:space="preserve"> розв’язання ситуаційний задач.</w:t>
            </w:r>
          </w:p>
          <w:p w14:paraId="583D3161" w14:textId="34553CC6" w:rsidR="002033E5" w:rsidRPr="002033E5" w:rsidRDefault="002033E5" w:rsidP="00484132">
            <w:pPr>
              <w:widowControl/>
              <w:autoSpaceDE/>
              <w:autoSpaceDN/>
              <w:spacing w:before="3"/>
              <w:ind w:right="72" w:hanging="7"/>
              <w:rPr>
                <w:sz w:val="24"/>
                <w:szCs w:val="24"/>
                <w:lang w:eastAsia="uk-UA"/>
              </w:rPr>
            </w:pPr>
          </w:p>
        </w:tc>
      </w:tr>
      <w:tr w:rsidR="002033E5" w:rsidRPr="002033E5" w14:paraId="7EE1F540" w14:textId="77777777" w:rsidTr="001327DD">
        <w:trPr>
          <w:trHeight w:val="97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EA586" w14:textId="4585FE6C" w:rsidR="002033E5" w:rsidRPr="002033E5" w:rsidRDefault="002033E5" w:rsidP="00A65AC7">
            <w:pPr>
              <w:widowControl/>
              <w:autoSpaceDE/>
              <w:autoSpaceDN/>
              <w:ind w:right="156" w:hanging="5"/>
              <w:rPr>
                <w:sz w:val="24"/>
                <w:szCs w:val="24"/>
                <w:lang w:eastAsia="uk-UA"/>
              </w:rPr>
            </w:pPr>
            <w:r w:rsidRPr="002033E5">
              <w:rPr>
                <w:rFonts w:ascii="Times" w:hAnsi="Times" w:cs="Times"/>
                <w:color w:val="000000"/>
                <w:sz w:val="24"/>
                <w:szCs w:val="24"/>
                <w:lang w:eastAsia="uk-UA"/>
              </w:rPr>
              <w:t>Підсумковий контроль дисципліни - залік</w:t>
            </w:r>
          </w:p>
        </w:tc>
        <w:tc>
          <w:tcPr>
            <w:tcW w:w="7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01293" w14:textId="1D2AABEA" w:rsidR="001327DD" w:rsidRPr="002033E5" w:rsidRDefault="002033E5" w:rsidP="001327DD">
            <w:pPr>
              <w:widowControl/>
              <w:autoSpaceDE/>
              <w:autoSpaceDN/>
              <w:ind w:right="69" w:firstLine="3"/>
              <w:jc w:val="both"/>
              <w:rPr>
                <w:sz w:val="24"/>
                <w:szCs w:val="24"/>
                <w:lang w:eastAsia="uk-UA"/>
              </w:rPr>
            </w:pPr>
            <w:r w:rsidRPr="002033E5">
              <w:rPr>
                <w:rFonts w:ascii="Times" w:hAnsi="Times" w:cs="Times"/>
                <w:color w:val="000000"/>
                <w:sz w:val="24"/>
                <w:szCs w:val="24"/>
                <w:lang w:eastAsia="uk-UA"/>
              </w:rPr>
              <w:t xml:space="preserve">Методи: </w:t>
            </w:r>
            <w:r w:rsidR="00DE0B64">
              <w:rPr>
                <w:rFonts w:ascii="Times" w:eastAsia="Times" w:hAnsi="Times" w:cs="Times"/>
                <w:bCs/>
                <w:color w:val="000000"/>
                <w:sz w:val="24"/>
                <w:szCs w:val="24"/>
              </w:rPr>
              <w:t>п</w:t>
            </w:r>
            <w:r w:rsidR="00DE0B64" w:rsidRPr="00953185">
              <w:rPr>
                <w:rFonts w:ascii="Times" w:eastAsia="Times" w:hAnsi="Times" w:cs="Times"/>
                <w:bCs/>
                <w:color w:val="000000"/>
                <w:sz w:val="24"/>
                <w:szCs w:val="24"/>
              </w:rPr>
              <w:t>ідсумковий</w:t>
            </w:r>
            <w:r w:rsidR="00DE0B64">
              <w:rPr>
                <w:rFonts w:ascii="Times" w:eastAsia="Times" w:hAnsi="Times" w:cs="Times"/>
                <w:bCs/>
                <w:color w:val="000000"/>
                <w:sz w:val="24"/>
                <w:szCs w:val="24"/>
              </w:rPr>
              <w:t xml:space="preserve"> контроль засвоєння дисципліни </w:t>
            </w:r>
            <w:r w:rsidR="00DE0B64" w:rsidRPr="00953185">
              <w:rPr>
                <w:rFonts w:ascii="Times" w:eastAsia="Times" w:hAnsi="Times" w:cs="Times"/>
                <w:bCs/>
                <w:color w:val="000000"/>
                <w:sz w:val="24"/>
                <w:szCs w:val="24"/>
              </w:rPr>
              <w:t>проводиться у вигляді залік</w:t>
            </w:r>
            <w:r w:rsidR="00DE0B64">
              <w:rPr>
                <w:rFonts w:ascii="Times" w:eastAsia="Times" w:hAnsi="Times" w:cs="Times"/>
                <w:bCs/>
                <w:color w:val="000000"/>
                <w:sz w:val="24"/>
                <w:szCs w:val="24"/>
              </w:rPr>
              <w:t xml:space="preserve">у після вивчення дисципліни в </w:t>
            </w:r>
            <w:r w:rsidR="00DE0B64">
              <w:rPr>
                <w:rFonts w:ascii="Times" w:eastAsia="Times" w:hAnsi="Times" w:cs="Times"/>
                <w:bCs/>
                <w:color w:val="000000"/>
                <w:sz w:val="24"/>
                <w:szCs w:val="24"/>
                <w:lang w:val="en-US"/>
              </w:rPr>
              <w:t>IV</w:t>
            </w:r>
            <w:r w:rsidR="00DE0B64">
              <w:rPr>
                <w:rFonts w:ascii="Times" w:eastAsia="Times" w:hAnsi="Times" w:cs="Times"/>
                <w:bCs/>
                <w:color w:val="000000"/>
                <w:sz w:val="24"/>
                <w:szCs w:val="24"/>
              </w:rPr>
              <w:t xml:space="preserve"> семестрі</w:t>
            </w:r>
            <w:r w:rsidR="00DE0B64" w:rsidRPr="00953185">
              <w:rPr>
                <w:rFonts w:ascii="Times" w:eastAsia="Times" w:hAnsi="Times" w:cs="Times"/>
                <w:bCs/>
                <w:color w:val="000000"/>
                <w:sz w:val="24"/>
                <w:szCs w:val="24"/>
              </w:rPr>
              <w:t xml:space="preserve"> на останньому занятті</w:t>
            </w:r>
            <w:r w:rsidR="001327DD" w:rsidRPr="002033E5">
              <w:rPr>
                <w:rFonts w:ascii="Times" w:hAnsi="Times" w:cs="Times"/>
                <w:color w:val="000000"/>
                <w:sz w:val="24"/>
                <w:szCs w:val="24"/>
                <w:lang w:eastAsia="uk-UA"/>
              </w:rPr>
              <w:t xml:space="preserve"> згідно положення про організацію освітнього процесу у ВНМУ ім. М.І. Пирогова (посилання </w:t>
            </w:r>
            <w:r w:rsidR="001327DD" w:rsidRPr="002033E5">
              <w:rPr>
                <w:rFonts w:ascii="Times" w:hAnsi="Times" w:cs="Times"/>
                <w:color w:val="045FC1"/>
                <w:sz w:val="24"/>
                <w:szCs w:val="24"/>
                <w:u w:val="single"/>
                <w:lang w:eastAsia="uk-UA"/>
              </w:rPr>
              <w:t>https://www.vnmu.edu.ua/</w:t>
            </w:r>
            <w:r w:rsidR="001327DD" w:rsidRPr="002033E5">
              <w:rPr>
                <w:rFonts w:ascii="Times" w:hAnsi="Times" w:cs="Times"/>
                <w:color w:val="045FC1"/>
                <w:sz w:val="24"/>
                <w:szCs w:val="24"/>
                <w:lang w:eastAsia="uk-UA"/>
              </w:rPr>
              <w:t> </w:t>
            </w:r>
          </w:p>
          <w:p w14:paraId="607836FA" w14:textId="30E546AD" w:rsidR="002033E5" w:rsidRPr="001327DD" w:rsidRDefault="001327DD" w:rsidP="001327DD">
            <w:pPr>
              <w:widowControl/>
              <w:autoSpaceDE/>
              <w:autoSpaceDN/>
              <w:ind w:right="69" w:firstLine="3"/>
              <w:jc w:val="both"/>
              <w:rPr>
                <w:rFonts w:ascii="Times" w:hAnsi="Times" w:cs="Times"/>
                <w:color w:val="000000"/>
                <w:sz w:val="24"/>
                <w:szCs w:val="24"/>
                <w:lang w:eastAsia="uk-UA"/>
              </w:rPr>
            </w:pPr>
            <w:r w:rsidRPr="002033E5">
              <w:rPr>
                <w:rFonts w:ascii="Times" w:hAnsi="Times" w:cs="Times"/>
                <w:color w:val="000000"/>
                <w:sz w:val="24"/>
                <w:szCs w:val="24"/>
                <w:lang w:eastAsia="uk-UA"/>
              </w:rPr>
              <w:t>Загальна інформація/Основні документи)</w:t>
            </w:r>
          </w:p>
        </w:tc>
      </w:tr>
      <w:tr w:rsidR="002033E5" w:rsidRPr="002033E5" w14:paraId="16973E7D" w14:textId="77777777" w:rsidTr="002033E5">
        <w:trPr>
          <w:trHeight w:val="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8A8FB0" w14:textId="77777777" w:rsidR="002033E5" w:rsidRPr="002033E5" w:rsidRDefault="002033E5" w:rsidP="00484132">
            <w:pPr>
              <w:widowControl/>
              <w:autoSpaceDE/>
              <w:autoSpaceDN/>
              <w:ind w:right="118"/>
              <w:rPr>
                <w:sz w:val="24"/>
                <w:szCs w:val="24"/>
                <w:lang w:eastAsia="uk-UA"/>
              </w:rPr>
            </w:pPr>
            <w:r w:rsidRPr="002033E5">
              <w:rPr>
                <w:rFonts w:ascii="Times" w:hAnsi="Times" w:cs="Times"/>
                <w:color w:val="000000"/>
                <w:sz w:val="24"/>
                <w:szCs w:val="24"/>
                <w:lang w:eastAsia="uk-UA"/>
              </w:rPr>
              <w:t>Засоби діагностики успішності навчання</w:t>
            </w:r>
          </w:p>
        </w:tc>
        <w:tc>
          <w:tcPr>
            <w:tcW w:w="6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71B19" w14:textId="77777777" w:rsidR="002033E5" w:rsidRPr="002033E5" w:rsidRDefault="002033E5" w:rsidP="00484132">
            <w:pPr>
              <w:widowControl/>
              <w:autoSpaceDE/>
              <w:autoSpaceDN/>
              <w:ind w:right="93" w:firstLine="4"/>
              <w:jc w:val="both"/>
              <w:rPr>
                <w:sz w:val="24"/>
                <w:szCs w:val="24"/>
                <w:lang w:eastAsia="uk-UA"/>
              </w:rPr>
            </w:pPr>
            <w:r w:rsidRPr="002033E5">
              <w:rPr>
                <w:rFonts w:ascii="Times" w:hAnsi="Times" w:cs="Times"/>
                <w:color w:val="000000"/>
                <w:sz w:val="24"/>
                <w:szCs w:val="24"/>
                <w:lang w:eastAsia="uk-UA"/>
              </w:rPr>
              <w:t>Теоретичні питання, тести, клінічно-орієнтовані ситуаційні завдання, практичні завдання, демонстрація практичних навичок</w:t>
            </w:r>
          </w:p>
        </w:tc>
      </w:tr>
    </w:tbl>
    <w:p w14:paraId="434501EC" w14:textId="77777777" w:rsidR="002033E5" w:rsidRPr="002033E5" w:rsidRDefault="002033E5" w:rsidP="00886EA0">
      <w:pPr>
        <w:widowControl/>
        <w:autoSpaceDE/>
        <w:autoSpaceDN/>
        <w:spacing w:after="240"/>
        <w:ind w:left="567"/>
        <w:rPr>
          <w:sz w:val="24"/>
          <w:szCs w:val="24"/>
          <w:lang w:eastAsia="uk-UA"/>
        </w:rPr>
      </w:pPr>
    </w:p>
    <w:p w14:paraId="4967A3A2" w14:textId="77777777" w:rsidR="002033E5" w:rsidRPr="002033E5" w:rsidRDefault="002033E5" w:rsidP="00886EA0">
      <w:pPr>
        <w:widowControl/>
        <w:autoSpaceDE/>
        <w:autoSpaceDN/>
        <w:ind w:left="567"/>
        <w:rPr>
          <w:sz w:val="24"/>
          <w:szCs w:val="24"/>
          <w:lang w:eastAsia="uk-UA"/>
        </w:rPr>
      </w:pPr>
      <w:r w:rsidRPr="002033E5">
        <w:rPr>
          <w:rFonts w:ascii="Times" w:hAnsi="Times" w:cs="Times"/>
          <w:b/>
          <w:bCs/>
          <w:color w:val="000000"/>
          <w:sz w:val="24"/>
          <w:szCs w:val="24"/>
          <w:lang w:eastAsia="uk-UA"/>
        </w:rPr>
        <w:t>6. Критерії оцінювання </w:t>
      </w:r>
    </w:p>
    <w:p w14:paraId="702C806C" w14:textId="14FBF96F" w:rsidR="00693417" w:rsidRDefault="00693417" w:rsidP="00693417">
      <w:pPr>
        <w:widowControl/>
        <w:autoSpaceDE/>
        <w:autoSpaceDN/>
        <w:spacing w:before="174"/>
        <w:ind w:left="567" w:right="-10" w:firstLine="367"/>
        <w:jc w:val="both"/>
        <w:rPr>
          <w:color w:val="000000"/>
          <w:sz w:val="24"/>
          <w:szCs w:val="24"/>
          <w:lang w:eastAsia="uk-UA"/>
        </w:rPr>
      </w:pPr>
      <w:r w:rsidRPr="00693417">
        <w:rPr>
          <w:color w:val="000000"/>
          <w:sz w:val="24"/>
          <w:szCs w:val="24"/>
          <w:lang w:eastAsia="uk-UA"/>
        </w:rPr>
        <w:t xml:space="preserve">Оцінювання знань здійснюється згідно чинного Положення про організацію освітнього процесу  у ВНМУ ім.М.І.Пирогова (посилання </w:t>
      </w:r>
      <w:r w:rsidRPr="00693417">
        <w:rPr>
          <w:color w:val="0563C1"/>
          <w:sz w:val="24"/>
          <w:szCs w:val="24"/>
          <w:u w:val="single"/>
          <w:lang w:eastAsia="uk-UA"/>
        </w:rPr>
        <w:t xml:space="preserve">https://www.vnmu.edu.ua/Загальна </w:t>
      </w:r>
      <w:r w:rsidRPr="00693417">
        <w:rPr>
          <w:color w:val="000000"/>
          <w:sz w:val="24"/>
          <w:szCs w:val="24"/>
          <w:lang w:eastAsia="uk-UA"/>
        </w:rPr>
        <w:t>інформація/Основні  документи). Складовими оцінки за дисципліну є конвертоване у бали середнє арифметичне  поточної успішності за універсальною 120-бальною шкалою (від 72 до 120 балів), бали за  підсумковий контроль (від 50 до 80 балів) та індивідуальної роботи студента (від 6 до 12 балів).  </w:t>
      </w:r>
    </w:p>
    <w:p w14:paraId="219CD5D2" w14:textId="18C39024" w:rsidR="00693417" w:rsidRDefault="00693417" w:rsidP="00693417">
      <w:pPr>
        <w:widowControl/>
        <w:autoSpaceDE/>
        <w:autoSpaceDN/>
        <w:spacing w:before="174"/>
        <w:ind w:left="567" w:right="-10" w:firstLine="367"/>
        <w:jc w:val="both"/>
        <w:rPr>
          <w:color w:val="000000"/>
          <w:sz w:val="24"/>
          <w:szCs w:val="24"/>
          <w:lang w:eastAsia="uk-UA"/>
        </w:rPr>
      </w:pPr>
    </w:p>
    <w:p w14:paraId="217D670F" w14:textId="62E763D8" w:rsidR="00693417" w:rsidRDefault="00693417" w:rsidP="00693417">
      <w:pPr>
        <w:widowControl/>
        <w:autoSpaceDE/>
        <w:autoSpaceDN/>
        <w:spacing w:before="174"/>
        <w:ind w:left="567" w:right="-10" w:firstLine="367"/>
        <w:jc w:val="both"/>
        <w:rPr>
          <w:color w:val="000000"/>
          <w:sz w:val="24"/>
          <w:szCs w:val="24"/>
          <w:lang w:eastAsia="uk-UA"/>
        </w:rPr>
      </w:pPr>
    </w:p>
    <w:p w14:paraId="61EE348D" w14:textId="77777777" w:rsidR="00693417" w:rsidRPr="00693417" w:rsidRDefault="00693417" w:rsidP="00693417">
      <w:pPr>
        <w:widowControl/>
        <w:autoSpaceDE/>
        <w:autoSpaceDN/>
        <w:spacing w:before="174"/>
        <w:ind w:left="567" w:right="-10" w:firstLine="367"/>
        <w:jc w:val="both"/>
        <w:rPr>
          <w:sz w:val="24"/>
          <w:szCs w:val="24"/>
          <w:lang w:eastAsia="uk-UA"/>
        </w:rPr>
      </w:pPr>
    </w:p>
    <w:tbl>
      <w:tblPr>
        <w:tblW w:w="9781" w:type="dxa"/>
        <w:tblInd w:w="809" w:type="dxa"/>
        <w:tblCellMar>
          <w:top w:w="15" w:type="dxa"/>
          <w:left w:w="15" w:type="dxa"/>
          <w:bottom w:w="15" w:type="dxa"/>
          <w:right w:w="15" w:type="dxa"/>
        </w:tblCellMar>
        <w:tblLook w:val="04A0" w:firstRow="1" w:lastRow="0" w:firstColumn="1" w:lastColumn="0" w:noHBand="0" w:noVBand="1"/>
      </w:tblPr>
      <w:tblGrid>
        <w:gridCol w:w="3156"/>
        <w:gridCol w:w="6625"/>
      </w:tblGrid>
      <w:tr w:rsidR="00693417" w:rsidRPr="00693417" w14:paraId="7C1C3431" w14:textId="77777777" w:rsidTr="00693417">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47AF22" w14:textId="77777777" w:rsidR="00693417" w:rsidRPr="00693417" w:rsidRDefault="00693417" w:rsidP="00693417">
            <w:pPr>
              <w:widowControl/>
              <w:autoSpaceDE/>
              <w:autoSpaceDN/>
              <w:ind w:left="117"/>
              <w:rPr>
                <w:sz w:val="24"/>
                <w:szCs w:val="24"/>
                <w:lang w:eastAsia="uk-UA"/>
              </w:rPr>
            </w:pPr>
            <w:r w:rsidRPr="00693417">
              <w:rPr>
                <w:color w:val="000000"/>
                <w:sz w:val="24"/>
                <w:szCs w:val="24"/>
                <w:lang w:eastAsia="uk-UA"/>
              </w:rPr>
              <w:lastRenderedPageBreak/>
              <w:t>Поточний контроль </w:t>
            </w:r>
          </w:p>
        </w:tc>
        <w:tc>
          <w:tcPr>
            <w:tcW w:w="6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6ADF4" w14:textId="77777777" w:rsidR="00693417" w:rsidRPr="00693417" w:rsidRDefault="00693417" w:rsidP="00693417">
            <w:pPr>
              <w:widowControl/>
              <w:autoSpaceDE/>
              <w:autoSpaceDN/>
              <w:ind w:left="120" w:right="48" w:hanging="6"/>
              <w:rPr>
                <w:sz w:val="24"/>
                <w:szCs w:val="24"/>
                <w:lang w:eastAsia="uk-UA"/>
              </w:rPr>
            </w:pPr>
            <w:r w:rsidRPr="00693417">
              <w:rPr>
                <w:color w:val="000000"/>
                <w:sz w:val="24"/>
                <w:szCs w:val="24"/>
                <w:lang w:eastAsia="uk-UA"/>
              </w:rPr>
              <w:t>За чотирьох-бальною системою традиційних оцінок:  5 «відмінно», 4 «добре», 3 «задовільно», 2 «незадовільно»</w:t>
            </w:r>
          </w:p>
        </w:tc>
      </w:tr>
      <w:tr w:rsidR="00693417" w:rsidRPr="00693417" w14:paraId="3BA93E34" w14:textId="77777777" w:rsidTr="00693417">
        <w:trPr>
          <w:trHeight w:val="111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CF17A0" w14:textId="77777777" w:rsidR="00693417" w:rsidRPr="00693417" w:rsidRDefault="00693417" w:rsidP="00693417">
            <w:pPr>
              <w:widowControl/>
              <w:autoSpaceDE/>
              <w:autoSpaceDN/>
              <w:ind w:left="118"/>
              <w:rPr>
                <w:sz w:val="24"/>
                <w:szCs w:val="24"/>
                <w:lang w:eastAsia="uk-UA"/>
              </w:rPr>
            </w:pPr>
            <w:r w:rsidRPr="00693417">
              <w:rPr>
                <w:color w:val="000000"/>
                <w:sz w:val="24"/>
                <w:szCs w:val="24"/>
                <w:lang w:eastAsia="uk-UA"/>
              </w:rPr>
              <w:t>Залік </w:t>
            </w:r>
          </w:p>
        </w:tc>
        <w:tc>
          <w:tcPr>
            <w:tcW w:w="6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A115D" w14:textId="77777777" w:rsidR="00693417" w:rsidRPr="00693417" w:rsidRDefault="00693417" w:rsidP="00693417">
            <w:pPr>
              <w:widowControl/>
              <w:autoSpaceDE/>
              <w:autoSpaceDN/>
              <w:ind w:left="120" w:right="49" w:hanging="3"/>
              <w:rPr>
                <w:sz w:val="24"/>
                <w:szCs w:val="24"/>
                <w:lang w:eastAsia="uk-UA"/>
              </w:rPr>
            </w:pPr>
            <w:r w:rsidRPr="00693417">
              <w:rPr>
                <w:color w:val="000000"/>
                <w:sz w:val="24"/>
                <w:szCs w:val="24"/>
                <w:lang w:eastAsia="uk-UA"/>
              </w:rPr>
              <w:t>За 200-бальною шкалою (середня арифметична оцінка за  семестр конвертується в бали) </w:t>
            </w:r>
          </w:p>
          <w:p w14:paraId="4D091E7C" w14:textId="77777777" w:rsidR="00693417" w:rsidRPr="00693417" w:rsidRDefault="00693417" w:rsidP="00693417">
            <w:pPr>
              <w:widowControl/>
              <w:autoSpaceDE/>
              <w:autoSpaceDN/>
              <w:spacing w:before="6"/>
              <w:ind w:left="120"/>
              <w:rPr>
                <w:sz w:val="24"/>
                <w:szCs w:val="24"/>
                <w:lang w:eastAsia="uk-UA"/>
              </w:rPr>
            </w:pPr>
            <w:r w:rsidRPr="00693417">
              <w:rPr>
                <w:color w:val="000000"/>
                <w:sz w:val="24"/>
                <w:szCs w:val="24"/>
                <w:lang w:eastAsia="uk-UA"/>
              </w:rPr>
              <w:t>Зараховано: від 122 до 200 балів </w:t>
            </w:r>
          </w:p>
          <w:p w14:paraId="71E36511" w14:textId="77777777" w:rsidR="00693417" w:rsidRPr="00693417" w:rsidRDefault="00693417" w:rsidP="00693417">
            <w:pPr>
              <w:widowControl/>
              <w:autoSpaceDE/>
              <w:autoSpaceDN/>
              <w:ind w:left="119"/>
              <w:rPr>
                <w:sz w:val="24"/>
                <w:szCs w:val="24"/>
                <w:lang w:eastAsia="uk-UA"/>
              </w:rPr>
            </w:pPr>
            <w:r w:rsidRPr="00693417">
              <w:rPr>
                <w:color w:val="000000"/>
                <w:sz w:val="24"/>
                <w:szCs w:val="24"/>
                <w:lang w:eastAsia="uk-UA"/>
              </w:rPr>
              <w:t>Не зараховано: менше 121,99 балів (див.Шкалу оцінювання)</w:t>
            </w:r>
          </w:p>
        </w:tc>
      </w:tr>
      <w:tr w:rsidR="00693417" w:rsidRPr="00693417" w14:paraId="771A700C" w14:textId="77777777" w:rsidTr="00693417">
        <w:trPr>
          <w:trHeight w:val="22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422A3" w14:textId="1AB7395B" w:rsidR="00693417" w:rsidRPr="00693417" w:rsidRDefault="00693417" w:rsidP="00693417">
            <w:pPr>
              <w:widowControl/>
              <w:autoSpaceDE/>
              <w:autoSpaceDN/>
              <w:ind w:left="116" w:right="45" w:firstLine="1"/>
              <w:rPr>
                <w:sz w:val="24"/>
                <w:szCs w:val="24"/>
                <w:lang w:eastAsia="uk-UA"/>
              </w:rPr>
            </w:pPr>
            <w:r w:rsidRPr="00693417">
              <w:rPr>
                <w:color w:val="000000"/>
                <w:sz w:val="24"/>
                <w:szCs w:val="24"/>
                <w:lang w:eastAsia="uk-UA"/>
              </w:rPr>
              <w:t>Підсумковий контроль з  дисципліни</w:t>
            </w:r>
            <w:r w:rsidR="002F6F5B">
              <w:rPr>
                <w:color w:val="000000"/>
                <w:sz w:val="24"/>
                <w:szCs w:val="24"/>
                <w:lang w:eastAsia="uk-UA"/>
              </w:rPr>
              <w:t xml:space="preserve"> (диференційний залік)</w:t>
            </w:r>
          </w:p>
        </w:tc>
        <w:tc>
          <w:tcPr>
            <w:tcW w:w="6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605D73" w14:textId="77777777" w:rsidR="002F6F5B" w:rsidRPr="002F6F5B" w:rsidRDefault="002F6F5B" w:rsidP="002F6F5B">
            <w:pPr>
              <w:widowControl/>
              <w:autoSpaceDE/>
              <w:autoSpaceDN/>
              <w:ind w:left="220" w:right="185"/>
              <w:jc w:val="both"/>
              <w:rPr>
                <w:sz w:val="24"/>
                <w:szCs w:val="24"/>
                <w:lang w:eastAsia="uk-UA"/>
              </w:rPr>
            </w:pPr>
            <w:r w:rsidRPr="002F6F5B">
              <w:rPr>
                <w:color w:val="000000"/>
                <w:sz w:val="24"/>
                <w:szCs w:val="24"/>
                <w:lang w:eastAsia="uk-UA"/>
              </w:rPr>
              <w:t>Складається з суми балів, отриманих за усну відповідь та розв’язання клінічної задачі на диференційованому заліку:</w:t>
            </w:r>
          </w:p>
          <w:p w14:paraId="29EDE536" w14:textId="77777777" w:rsidR="002F6F5B" w:rsidRPr="002F6F5B" w:rsidRDefault="002F6F5B" w:rsidP="002F6F5B">
            <w:pPr>
              <w:widowControl/>
              <w:autoSpaceDE/>
              <w:autoSpaceDN/>
              <w:ind w:left="220" w:right="186"/>
              <w:jc w:val="both"/>
              <w:rPr>
                <w:sz w:val="24"/>
                <w:szCs w:val="24"/>
                <w:lang w:eastAsia="uk-UA"/>
              </w:rPr>
            </w:pPr>
            <w:r w:rsidRPr="002F6F5B">
              <w:rPr>
                <w:color w:val="000000"/>
                <w:sz w:val="24"/>
                <w:szCs w:val="24"/>
                <w:lang w:eastAsia="uk-UA"/>
              </w:rPr>
              <w:t>Бали за підсумковий контроль відповідають шкалі оцінок:</w:t>
            </w:r>
          </w:p>
          <w:p w14:paraId="267F19B1" w14:textId="77777777" w:rsidR="002F6F5B" w:rsidRPr="002F6F5B" w:rsidRDefault="002F6F5B" w:rsidP="002F6F5B">
            <w:pPr>
              <w:widowControl/>
              <w:autoSpaceDE/>
              <w:autoSpaceDN/>
              <w:spacing w:before="7"/>
              <w:ind w:left="220"/>
              <w:rPr>
                <w:sz w:val="24"/>
                <w:szCs w:val="24"/>
                <w:lang w:eastAsia="uk-UA"/>
              </w:rPr>
            </w:pPr>
            <w:r w:rsidRPr="002F6F5B">
              <w:rPr>
                <w:color w:val="000000"/>
                <w:sz w:val="24"/>
                <w:szCs w:val="24"/>
                <w:lang w:eastAsia="uk-UA"/>
              </w:rPr>
              <w:t>оцінка «3» - 50-60 балів</w:t>
            </w:r>
          </w:p>
          <w:p w14:paraId="7509634E" w14:textId="77777777" w:rsidR="002F6F5B" w:rsidRPr="002F6F5B" w:rsidRDefault="002F6F5B" w:rsidP="002F6F5B">
            <w:pPr>
              <w:widowControl/>
              <w:autoSpaceDE/>
              <w:autoSpaceDN/>
              <w:ind w:left="220"/>
              <w:rPr>
                <w:sz w:val="24"/>
                <w:szCs w:val="24"/>
                <w:lang w:eastAsia="uk-UA"/>
              </w:rPr>
            </w:pPr>
            <w:r w:rsidRPr="002F6F5B">
              <w:rPr>
                <w:color w:val="000000"/>
                <w:sz w:val="24"/>
                <w:szCs w:val="24"/>
                <w:lang w:eastAsia="uk-UA"/>
              </w:rPr>
              <w:t>оцінка «4» - 61-70 балів</w:t>
            </w:r>
          </w:p>
          <w:p w14:paraId="04339689" w14:textId="77777777" w:rsidR="002F6F5B" w:rsidRPr="002F6F5B" w:rsidRDefault="002F6F5B" w:rsidP="002F6F5B">
            <w:pPr>
              <w:widowControl/>
              <w:autoSpaceDE/>
              <w:autoSpaceDN/>
              <w:spacing w:before="2"/>
              <w:ind w:left="220"/>
              <w:rPr>
                <w:sz w:val="24"/>
                <w:szCs w:val="24"/>
                <w:lang w:eastAsia="uk-UA"/>
              </w:rPr>
            </w:pPr>
            <w:r w:rsidRPr="002F6F5B">
              <w:rPr>
                <w:color w:val="000000"/>
                <w:sz w:val="24"/>
                <w:szCs w:val="24"/>
                <w:lang w:eastAsia="uk-UA"/>
              </w:rPr>
              <w:t>оцінка «5» - 71-80 балів</w:t>
            </w:r>
          </w:p>
          <w:p w14:paraId="4A22A829" w14:textId="77777777" w:rsidR="002F6F5B" w:rsidRPr="002F6F5B" w:rsidRDefault="002F6F5B" w:rsidP="002F6F5B">
            <w:pPr>
              <w:widowControl/>
              <w:autoSpaceDE/>
              <w:autoSpaceDN/>
              <w:ind w:left="220"/>
              <w:rPr>
                <w:sz w:val="24"/>
                <w:szCs w:val="24"/>
                <w:lang w:eastAsia="uk-UA"/>
              </w:rPr>
            </w:pPr>
            <w:r w:rsidRPr="002F6F5B">
              <w:rPr>
                <w:color w:val="000000"/>
                <w:sz w:val="24"/>
                <w:szCs w:val="24"/>
                <w:lang w:eastAsia="uk-UA"/>
              </w:rPr>
              <w:t>Менше 50 балів – «не задовільно»/не склав</w:t>
            </w:r>
          </w:p>
          <w:p w14:paraId="621913D3" w14:textId="0EED0834" w:rsidR="00693417" w:rsidRPr="00693417" w:rsidRDefault="00693417" w:rsidP="00693417">
            <w:pPr>
              <w:widowControl/>
              <w:autoSpaceDE/>
              <w:autoSpaceDN/>
              <w:ind w:left="119"/>
              <w:rPr>
                <w:sz w:val="24"/>
                <w:szCs w:val="24"/>
                <w:lang w:eastAsia="uk-UA"/>
              </w:rPr>
            </w:pPr>
          </w:p>
        </w:tc>
      </w:tr>
      <w:tr w:rsidR="00693417" w:rsidRPr="00693417" w14:paraId="06FD750F" w14:textId="77777777" w:rsidTr="00693417">
        <w:trPr>
          <w:trHeight w:val="19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979DD" w14:textId="77777777" w:rsidR="00693417" w:rsidRPr="00693417" w:rsidRDefault="00693417" w:rsidP="00693417">
            <w:pPr>
              <w:widowControl/>
              <w:autoSpaceDE/>
              <w:autoSpaceDN/>
              <w:ind w:left="121"/>
              <w:rPr>
                <w:sz w:val="24"/>
                <w:szCs w:val="24"/>
                <w:lang w:eastAsia="uk-UA"/>
              </w:rPr>
            </w:pPr>
            <w:r w:rsidRPr="00693417">
              <w:rPr>
                <w:color w:val="000000"/>
                <w:sz w:val="24"/>
                <w:szCs w:val="24"/>
                <w:lang w:eastAsia="uk-UA"/>
              </w:rPr>
              <w:t>Оцінювання дисциліни: </w:t>
            </w:r>
          </w:p>
        </w:tc>
        <w:tc>
          <w:tcPr>
            <w:tcW w:w="6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4F6B7" w14:textId="77777777" w:rsidR="00693417" w:rsidRPr="00693417" w:rsidRDefault="00693417" w:rsidP="00693417">
            <w:pPr>
              <w:widowControl/>
              <w:autoSpaceDE/>
              <w:autoSpaceDN/>
              <w:ind w:left="117" w:right="44" w:firstLine="3"/>
              <w:jc w:val="both"/>
              <w:rPr>
                <w:sz w:val="24"/>
                <w:szCs w:val="24"/>
                <w:lang w:eastAsia="uk-UA"/>
              </w:rPr>
            </w:pPr>
            <w:r w:rsidRPr="00693417">
              <w:rPr>
                <w:color w:val="000000"/>
                <w:sz w:val="24"/>
                <w:szCs w:val="24"/>
                <w:lang w:eastAsia="uk-UA"/>
              </w:rPr>
              <w:t>Поточна успішність – від 72 до 120 балів (конвертація середньої  традиційної оцінки за практичні заняття за 120-бальною  шкалою): 60% оцінки за дисципліну </w:t>
            </w:r>
          </w:p>
          <w:p w14:paraId="3A09A5BE" w14:textId="77777777" w:rsidR="00693417" w:rsidRPr="00693417" w:rsidRDefault="00693417" w:rsidP="00693417">
            <w:pPr>
              <w:widowControl/>
              <w:autoSpaceDE/>
              <w:autoSpaceDN/>
              <w:spacing w:before="6"/>
              <w:ind w:left="118" w:right="47" w:firstLine="1"/>
              <w:rPr>
                <w:sz w:val="24"/>
                <w:szCs w:val="24"/>
                <w:lang w:eastAsia="uk-UA"/>
              </w:rPr>
            </w:pPr>
            <w:r w:rsidRPr="00693417">
              <w:rPr>
                <w:color w:val="000000"/>
                <w:sz w:val="24"/>
                <w:szCs w:val="24"/>
                <w:lang w:eastAsia="uk-UA"/>
              </w:rPr>
              <w:t>Підсумковий контроль – від 50 до 80 балів: 40% оцінки за  дисципліну  </w:t>
            </w:r>
          </w:p>
          <w:p w14:paraId="1F284D02" w14:textId="77777777" w:rsidR="00693417" w:rsidRPr="00693417" w:rsidRDefault="00693417" w:rsidP="00693417">
            <w:pPr>
              <w:widowControl/>
              <w:autoSpaceDE/>
              <w:autoSpaceDN/>
              <w:spacing w:before="6"/>
              <w:ind w:left="121"/>
              <w:rPr>
                <w:sz w:val="24"/>
                <w:szCs w:val="24"/>
                <w:lang w:eastAsia="uk-UA"/>
              </w:rPr>
            </w:pPr>
            <w:r w:rsidRPr="00693417">
              <w:rPr>
                <w:color w:val="000000"/>
                <w:sz w:val="24"/>
                <w:szCs w:val="24"/>
                <w:lang w:eastAsia="uk-UA"/>
              </w:rPr>
              <w:t>Індивідуальна робота – від 6 до 12 балів </w:t>
            </w:r>
          </w:p>
          <w:p w14:paraId="681EF72D" w14:textId="77777777" w:rsidR="00693417" w:rsidRPr="00693417" w:rsidRDefault="00693417" w:rsidP="00693417">
            <w:pPr>
              <w:widowControl/>
              <w:autoSpaceDE/>
              <w:autoSpaceDN/>
              <w:ind w:left="124"/>
              <w:rPr>
                <w:sz w:val="24"/>
                <w:szCs w:val="24"/>
                <w:lang w:eastAsia="uk-UA"/>
              </w:rPr>
            </w:pPr>
            <w:r w:rsidRPr="00693417">
              <w:rPr>
                <w:color w:val="000000"/>
                <w:sz w:val="24"/>
                <w:szCs w:val="24"/>
                <w:lang w:eastAsia="uk-UA"/>
              </w:rPr>
              <w:t>Сумарно від 122 до 200 балів.</w:t>
            </w:r>
          </w:p>
        </w:tc>
      </w:tr>
    </w:tbl>
    <w:p w14:paraId="44806FA7" w14:textId="77777777" w:rsidR="00693417" w:rsidRPr="00693417" w:rsidRDefault="00693417" w:rsidP="00693417">
      <w:pPr>
        <w:widowControl/>
        <w:autoSpaceDE/>
        <w:autoSpaceDN/>
        <w:spacing w:after="240"/>
        <w:rPr>
          <w:sz w:val="24"/>
          <w:szCs w:val="24"/>
          <w:lang w:eastAsia="uk-UA"/>
        </w:rPr>
      </w:pPr>
    </w:p>
    <w:p w14:paraId="0E484425" w14:textId="77777777" w:rsidR="00693417" w:rsidRPr="00693417" w:rsidRDefault="00693417" w:rsidP="00693417">
      <w:pPr>
        <w:widowControl/>
        <w:autoSpaceDE/>
        <w:autoSpaceDN/>
        <w:ind w:left="984" w:right="-6" w:hanging="1"/>
        <w:jc w:val="both"/>
        <w:rPr>
          <w:sz w:val="24"/>
          <w:szCs w:val="24"/>
          <w:lang w:eastAsia="uk-UA"/>
        </w:rPr>
      </w:pPr>
      <w:r w:rsidRPr="00693417">
        <w:rPr>
          <w:color w:val="000000"/>
          <w:sz w:val="24"/>
          <w:szCs w:val="24"/>
          <w:lang w:eastAsia="uk-UA"/>
        </w:rPr>
        <w:t>Бали за поточну успішність, підсумковий контроль та традиційну оцінку викладачі вносять у  відомість деканату. Отримані бали (сума балів поточної успішності та підсумкового контролю)  відповідають фіксованій шкалі оцінок: </w:t>
      </w:r>
    </w:p>
    <w:p w14:paraId="056AF731" w14:textId="77777777" w:rsidR="00693417" w:rsidRPr="00693417" w:rsidRDefault="00693417" w:rsidP="00693417">
      <w:pPr>
        <w:widowControl/>
        <w:autoSpaceDE/>
        <w:autoSpaceDN/>
        <w:spacing w:before="6"/>
        <w:ind w:right="3768"/>
        <w:jc w:val="right"/>
        <w:rPr>
          <w:sz w:val="24"/>
          <w:szCs w:val="24"/>
          <w:lang w:eastAsia="uk-UA"/>
        </w:rPr>
      </w:pPr>
      <w:r w:rsidRPr="00693417">
        <w:rPr>
          <w:color w:val="000000"/>
          <w:sz w:val="24"/>
          <w:szCs w:val="24"/>
          <w:lang w:eastAsia="uk-UA"/>
        </w:rPr>
        <w:t>оцінка «5» - 180-200 балів </w:t>
      </w:r>
    </w:p>
    <w:p w14:paraId="7399CBAB" w14:textId="77777777" w:rsidR="00693417" w:rsidRPr="00693417" w:rsidRDefault="00693417" w:rsidP="00693417">
      <w:pPr>
        <w:widowControl/>
        <w:autoSpaceDE/>
        <w:autoSpaceDN/>
        <w:ind w:right="3797"/>
        <w:jc w:val="right"/>
        <w:rPr>
          <w:sz w:val="24"/>
          <w:szCs w:val="24"/>
          <w:lang w:eastAsia="uk-UA"/>
        </w:rPr>
      </w:pPr>
      <w:r w:rsidRPr="00693417">
        <w:rPr>
          <w:color w:val="000000"/>
          <w:sz w:val="24"/>
          <w:szCs w:val="24"/>
          <w:lang w:eastAsia="uk-UA"/>
        </w:rPr>
        <w:t>оцінка «4» - 160-179 балів </w:t>
      </w:r>
    </w:p>
    <w:p w14:paraId="6E275A27" w14:textId="77777777" w:rsidR="00693417" w:rsidRPr="00693417" w:rsidRDefault="00693417" w:rsidP="00693417">
      <w:pPr>
        <w:widowControl/>
        <w:autoSpaceDE/>
        <w:autoSpaceDN/>
        <w:ind w:right="3792"/>
        <w:jc w:val="right"/>
        <w:rPr>
          <w:sz w:val="24"/>
          <w:szCs w:val="24"/>
          <w:lang w:eastAsia="uk-UA"/>
        </w:rPr>
      </w:pPr>
      <w:r w:rsidRPr="00693417">
        <w:rPr>
          <w:color w:val="000000"/>
          <w:sz w:val="24"/>
          <w:szCs w:val="24"/>
          <w:lang w:eastAsia="uk-UA"/>
        </w:rPr>
        <w:t>оцінка «3» - 122-159 бали. </w:t>
      </w:r>
    </w:p>
    <w:p w14:paraId="76BA6DE5" w14:textId="77777777" w:rsidR="00693417" w:rsidRPr="00693417" w:rsidRDefault="00693417" w:rsidP="00693417">
      <w:pPr>
        <w:widowControl/>
        <w:autoSpaceDE/>
        <w:autoSpaceDN/>
        <w:ind w:left="984" w:right="44"/>
        <w:rPr>
          <w:sz w:val="24"/>
          <w:szCs w:val="24"/>
          <w:lang w:eastAsia="uk-UA"/>
        </w:rPr>
      </w:pPr>
      <w:r w:rsidRPr="00693417">
        <w:rPr>
          <w:b/>
          <w:bCs/>
          <w:color w:val="000000"/>
          <w:sz w:val="24"/>
          <w:szCs w:val="24"/>
          <w:lang w:eastAsia="uk-UA"/>
        </w:rPr>
        <w:t>Максимальна кількість балів</w:t>
      </w:r>
      <w:r w:rsidRPr="00693417">
        <w:rPr>
          <w:color w:val="000000"/>
          <w:sz w:val="24"/>
          <w:szCs w:val="24"/>
          <w:lang w:eastAsia="uk-UA"/>
        </w:rPr>
        <w:t xml:space="preserve">, яку може отримати здобувач освіти після засвоєння дисципліни, – 200 балів. </w:t>
      </w:r>
      <w:r w:rsidRPr="00693417">
        <w:rPr>
          <w:b/>
          <w:bCs/>
          <w:i/>
          <w:iCs/>
          <w:color w:val="000000"/>
          <w:sz w:val="24"/>
          <w:szCs w:val="24"/>
          <w:lang w:eastAsia="uk-UA"/>
        </w:rPr>
        <w:t xml:space="preserve">Мінімальна кількість балів </w:t>
      </w:r>
      <w:r w:rsidRPr="00693417">
        <w:rPr>
          <w:color w:val="000000"/>
          <w:sz w:val="24"/>
          <w:szCs w:val="24"/>
          <w:lang w:eastAsia="uk-UA"/>
        </w:rPr>
        <w:t>становить 122 бали. </w:t>
      </w:r>
    </w:p>
    <w:p w14:paraId="6916E166" w14:textId="77777777" w:rsidR="00693417" w:rsidRPr="00693417" w:rsidRDefault="00693417" w:rsidP="00693417">
      <w:pPr>
        <w:widowControl/>
        <w:autoSpaceDE/>
        <w:autoSpaceDN/>
        <w:spacing w:before="6"/>
        <w:ind w:left="984" w:right="-11"/>
        <w:jc w:val="both"/>
        <w:rPr>
          <w:sz w:val="24"/>
          <w:szCs w:val="24"/>
          <w:lang w:eastAsia="uk-UA"/>
        </w:rPr>
      </w:pPr>
      <w:r w:rsidRPr="00693417">
        <w:rPr>
          <w:color w:val="000000"/>
          <w:sz w:val="24"/>
          <w:szCs w:val="24"/>
          <w:lang w:eastAsia="uk-UA"/>
        </w:rPr>
        <w:t>Бали за підсумковий контроль та поточну успішність студентів деканат вносить у програму  Контингент і ранжує їх. Ранжування проводять на підставі отриманих балів за дисципліну згідно  національної шкали та шкали ЄКТС (див. Положення про організацію освітнього процесу).</w:t>
      </w:r>
    </w:p>
    <w:p w14:paraId="039EF315" w14:textId="77777777" w:rsidR="002033E5" w:rsidRDefault="002033E5" w:rsidP="00693417">
      <w:pPr>
        <w:pStyle w:val="a3"/>
        <w:spacing w:before="6"/>
        <w:ind w:left="0"/>
        <w:rPr>
          <w:sz w:val="23"/>
        </w:rPr>
      </w:pPr>
    </w:p>
    <w:p w14:paraId="1DEAD062" w14:textId="77777777" w:rsidR="00D875EA" w:rsidRPr="00B62481" w:rsidRDefault="00D875EA" w:rsidP="00D875EA">
      <w:pPr>
        <w:tabs>
          <w:tab w:val="left" w:pos="288"/>
          <w:tab w:val="left" w:pos="432"/>
          <w:tab w:val="left" w:pos="576"/>
          <w:tab w:val="left" w:pos="1872"/>
          <w:tab w:val="left" w:pos="3312"/>
          <w:tab w:val="left" w:pos="4176"/>
        </w:tabs>
        <w:jc w:val="center"/>
        <w:rPr>
          <w:b/>
          <w:bCs/>
          <w:snapToGrid w:val="0"/>
          <w:color w:val="000000" w:themeColor="text1"/>
          <w:sz w:val="24"/>
        </w:rPr>
      </w:pPr>
      <w:r w:rsidRPr="00B62481">
        <w:rPr>
          <w:b/>
          <w:bCs/>
          <w:snapToGrid w:val="0"/>
          <w:color w:val="000000" w:themeColor="text1"/>
          <w:sz w:val="24"/>
        </w:rPr>
        <w:t>Шкала оцінювання дисципліни: національна та ECTS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4"/>
        <w:gridCol w:w="3240"/>
        <w:gridCol w:w="3139"/>
      </w:tblGrid>
      <w:tr w:rsidR="003037BE" w14:paraId="073118A6" w14:textId="77777777" w:rsidTr="001C1E31">
        <w:trPr>
          <w:trHeight w:val="200"/>
          <w:jc w:val="center"/>
        </w:trPr>
        <w:tc>
          <w:tcPr>
            <w:tcW w:w="1701" w:type="dxa"/>
            <w:vMerge w:val="restart"/>
            <w:shd w:val="clear" w:color="auto" w:fill="auto"/>
          </w:tcPr>
          <w:p w14:paraId="1DAEE7A4" w14:textId="77777777" w:rsidR="003037BE" w:rsidRDefault="003037BE" w:rsidP="001C1E31">
            <w:pPr>
              <w:jc w:val="center"/>
              <w:rPr>
                <w:szCs w:val="28"/>
              </w:rPr>
            </w:pPr>
          </w:p>
          <w:p w14:paraId="59F94C5A" w14:textId="77777777" w:rsidR="003037BE" w:rsidRDefault="003037BE" w:rsidP="001C1E31">
            <w:pPr>
              <w:jc w:val="center"/>
              <w:rPr>
                <w:szCs w:val="28"/>
              </w:rPr>
            </w:pPr>
            <w:r>
              <w:rPr>
                <w:szCs w:val="28"/>
              </w:rPr>
              <w:t xml:space="preserve">Сума балів за всі види навчальної діяльності </w:t>
            </w:r>
          </w:p>
        </w:tc>
        <w:tc>
          <w:tcPr>
            <w:tcW w:w="1134" w:type="dxa"/>
            <w:vMerge w:val="restart"/>
            <w:shd w:val="clear" w:color="auto" w:fill="auto"/>
          </w:tcPr>
          <w:p w14:paraId="4BF3075D" w14:textId="77777777" w:rsidR="003037BE" w:rsidRDefault="003037BE" w:rsidP="001C1E31">
            <w:pPr>
              <w:jc w:val="center"/>
              <w:rPr>
                <w:szCs w:val="28"/>
              </w:rPr>
            </w:pPr>
          </w:p>
          <w:p w14:paraId="456E5F7D" w14:textId="77777777" w:rsidR="003037BE" w:rsidRDefault="003037BE" w:rsidP="001C1E31">
            <w:pPr>
              <w:jc w:val="center"/>
              <w:rPr>
                <w:szCs w:val="28"/>
              </w:rPr>
            </w:pPr>
            <w:r>
              <w:rPr>
                <w:szCs w:val="28"/>
              </w:rPr>
              <w:t>Оцінка ЕСТS</w:t>
            </w:r>
          </w:p>
        </w:tc>
        <w:tc>
          <w:tcPr>
            <w:tcW w:w="6379" w:type="dxa"/>
            <w:gridSpan w:val="2"/>
            <w:shd w:val="clear" w:color="auto" w:fill="auto"/>
          </w:tcPr>
          <w:p w14:paraId="36521D0C" w14:textId="77777777" w:rsidR="003037BE" w:rsidRDefault="003037BE" w:rsidP="001C1E31">
            <w:pPr>
              <w:jc w:val="center"/>
              <w:rPr>
                <w:szCs w:val="28"/>
              </w:rPr>
            </w:pPr>
            <w:r>
              <w:rPr>
                <w:szCs w:val="28"/>
              </w:rPr>
              <w:t>Оцінка за національною шкалою</w:t>
            </w:r>
          </w:p>
        </w:tc>
      </w:tr>
      <w:tr w:rsidR="003037BE" w14:paraId="0DB33C99" w14:textId="77777777" w:rsidTr="001C1E31">
        <w:trPr>
          <w:trHeight w:val="170"/>
          <w:jc w:val="center"/>
        </w:trPr>
        <w:tc>
          <w:tcPr>
            <w:tcW w:w="1701" w:type="dxa"/>
            <w:vMerge/>
            <w:shd w:val="clear" w:color="auto" w:fill="auto"/>
          </w:tcPr>
          <w:p w14:paraId="018B5021" w14:textId="77777777" w:rsidR="003037BE" w:rsidRDefault="003037BE" w:rsidP="001C1E31">
            <w:pPr>
              <w:jc w:val="center"/>
              <w:rPr>
                <w:szCs w:val="28"/>
              </w:rPr>
            </w:pPr>
          </w:p>
        </w:tc>
        <w:tc>
          <w:tcPr>
            <w:tcW w:w="1134" w:type="dxa"/>
            <w:vMerge/>
            <w:shd w:val="clear" w:color="auto" w:fill="auto"/>
          </w:tcPr>
          <w:p w14:paraId="588DC1D3" w14:textId="77777777" w:rsidR="003037BE" w:rsidRDefault="003037BE" w:rsidP="001C1E31">
            <w:pPr>
              <w:jc w:val="center"/>
              <w:rPr>
                <w:szCs w:val="28"/>
              </w:rPr>
            </w:pPr>
          </w:p>
        </w:tc>
        <w:tc>
          <w:tcPr>
            <w:tcW w:w="3240" w:type="dxa"/>
            <w:shd w:val="clear" w:color="auto" w:fill="auto"/>
          </w:tcPr>
          <w:p w14:paraId="5151B290" w14:textId="77777777" w:rsidR="003037BE" w:rsidRDefault="003037BE" w:rsidP="001C1E31">
            <w:pPr>
              <w:jc w:val="center"/>
              <w:rPr>
                <w:szCs w:val="28"/>
              </w:rPr>
            </w:pPr>
            <w:r>
              <w:rPr>
                <w:szCs w:val="28"/>
              </w:rPr>
              <w:t>для екзамену, курсового проекту (роботи), практики</w:t>
            </w:r>
          </w:p>
        </w:tc>
        <w:tc>
          <w:tcPr>
            <w:tcW w:w="3139" w:type="dxa"/>
            <w:shd w:val="clear" w:color="auto" w:fill="auto"/>
          </w:tcPr>
          <w:p w14:paraId="463C2DBB" w14:textId="77777777" w:rsidR="003037BE" w:rsidRDefault="003037BE" w:rsidP="001C1E31">
            <w:pPr>
              <w:jc w:val="center"/>
              <w:rPr>
                <w:szCs w:val="28"/>
              </w:rPr>
            </w:pPr>
            <w:r>
              <w:rPr>
                <w:szCs w:val="28"/>
              </w:rPr>
              <w:t>для заліку</w:t>
            </w:r>
          </w:p>
        </w:tc>
      </w:tr>
      <w:tr w:rsidR="003037BE" w14:paraId="554862BA" w14:textId="77777777" w:rsidTr="001C1E31">
        <w:trPr>
          <w:jc w:val="center"/>
        </w:trPr>
        <w:tc>
          <w:tcPr>
            <w:tcW w:w="1701" w:type="dxa"/>
            <w:shd w:val="clear" w:color="auto" w:fill="auto"/>
          </w:tcPr>
          <w:p w14:paraId="30286F02" w14:textId="77777777" w:rsidR="003037BE" w:rsidRDefault="003037BE" w:rsidP="001C1E31">
            <w:pPr>
              <w:jc w:val="center"/>
              <w:rPr>
                <w:b/>
                <w:szCs w:val="28"/>
              </w:rPr>
            </w:pPr>
            <w:r>
              <w:rPr>
                <w:b/>
                <w:szCs w:val="28"/>
              </w:rPr>
              <w:t>180-200</w:t>
            </w:r>
          </w:p>
        </w:tc>
        <w:tc>
          <w:tcPr>
            <w:tcW w:w="1134" w:type="dxa"/>
            <w:shd w:val="clear" w:color="auto" w:fill="auto"/>
          </w:tcPr>
          <w:p w14:paraId="1A3766C3" w14:textId="77777777" w:rsidR="003037BE" w:rsidRDefault="003037BE" w:rsidP="001C1E31">
            <w:pPr>
              <w:jc w:val="center"/>
              <w:rPr>
                <w:b/>
                <w:szCs w:val="28"/>
              </w:rPr>
            </w:pPr>
            <w:r>
              <w:rPr>
                <w:b/>
                <w:szCs w:val="28"/>
              </w:rPr>
              <w:t>А</w:t>
            </w:r>
          </w:p>
        </w:tc>
        <w:tc>
          <w:tcPr>
            <w:tcW w:w="3240" w:type="dxa"/>
            <w:shd w:val="clear" w:color="auto" w:fill="auto"/>
          </w:tcPr>
          <w:p w14:paraId="5A6E01CF" w14:textId="77777777" w:rsidR="003037BE" w:rsidRDefault="003037BE" w:rsidP="001C1E31">
            <w:pPr>
              <w:jc w:val="center"/>
              <w:rPr>
                <w:szCs w:val="28"/>
              </w:rPr>
            </w:pPr>
            <w:r>
              <w:rPr>
                <w:szCs w:val="28"/>
              </w:rPr>
              <w:t>відмінно</w:t>
            </w:r>
          </w:p>
        </w:tc>
        <w:tc>
          <w:tcPr>
            <w:tcW w:w="3139" w:type="dxa"/>
            <w:vMerge w:val="restart"/>
            <w:shd w:val="clear" w:color="auto" w:fill="auto"/>
          </w:tcPr>
          <w:p w14:paraId="49483A2A" w14:textId="77777777" w:rsidR="003037BE" w:rsidRDefault="003037BE" w:rsidP="001C1E31">
            <w:pPr>
              <w:jc w:val="center"/>
              <w:rPr>
                <w:szCs w:val="28"/>
              </w:rPr>
            </w:pPr>
          </w:p>
          <w:p w14:paraId="72EC4089" w14:textId="77777777" w:rsidR="003037BE" w:rsidRDefault="003037BE" w:rsidP="001C1E31">
            <w:pPr>
              <w:jc w:val="center"/>
              <w:rPr>
                <w:szCs w:val="28"/>
              </w:rPr>
            </w:pPr>
          </w:p>
          <w:p w14:paraId="6C74BB75" w14:textId="77777777" w:rsidR="003037BE" w:rsidRDefault="003037BE" w:rsidP="001C1E31">
            <w:pPr>
              <w:jc w:val="center"/>
              <w:rPr>
                <w:b/>
                <w:szCs w:val="28"/>
              </w:rPr>
            </w:pPr>
            <w:r>
              <w:rPr>
                <w:szCs w:val="28"/>
              </w:rPr>
              <w:t>зараховано</w:t>
            </w:r>
          </w:p>
        </w:tc>
      </w:tr>
      <w:tr w:rsidR="003037BE" w14:paraId="32295D23" w14:textId="77777777" w:rsidTr="001C1E31">
        <w:trPr>
          <w:jc w:val="center"/>
        </w:trPr>
        <w:tc>
          <w:tcPr>
            <w:tcW w:w="1701" w:type="dxa"/>
            <w:shd w:val="clear" w:color="auto" w:fill="auto"/>
          </w:tcPr>
          <w:p w14:paraId="550050B6" w14:textId="77777777" w:rsidR="003037BE" w:rsidRDefault="003037BE" w:rsidP="001C1E31">
            <w:pPr>
              <w:jc w:val="center"/>
              <w:rPr>
                <w:b/>
                <w:szCs w:val="28"/>
              </w:rPr>
            </w:pPr>
            <w:r>
              <w:rPr>
                <w:b/>
                <w:szCs w:val="28"/>
              </w:rPr>
              <w:t>170-179,99</w:t>
            </w:r>
          </w:p>
        </w:tc>
        <w:tc>
          <w:tcPr>
            <w:tcW w:w="1134" w:type="dxa"/>
            <w:shd w:val="clear" w:color="auto" w:fill="auto"/>
          </w:tcPr>
          <w:p w14:paraId="0825397A" w14:textId="77777777" w:rsidR="003037BE" w:rsidRDefault="003037BE" w:rsidP="001C1E31">
            <w:pPr>
              <w:jc w:val="center"/>
              <w:rPr>
                <w:b/>
                <w:szCs w:val="28"/>
              </w:rPr>
            </w:pPr>
            <w:r>
              <w:rPr>
                <w:b/>
                <w:szCs w:val="28"/>
              </w:rPr>
              <w:t>В</w:t>
            </w:r>
          </w:p>
        </w:tc>
        <w:tc>
          <w:tcPr>
            <w:tcW w:w="3240" w:type="dxa"/>
            <w:vMerge w:val="restart"/>
            <w:shd w:val="clear" w:color="auto" w:fill="auto"/>
          </w:tcPr>
          <w:p w14:paraId="171AAB41" w14:textId="77777777" w:rsidR="003037BE" w:rsidRDefault="003037BE" w:rsidP="001C1E31">
            <w:pPr>
              <w:jc w:val="center"/>
              <w:rPr>
                <w:szCs w:val="28"/>
              </w:rPr>
            </w:pPr>
            <w:r>
              <w:rPr>
                <w:szCs w:val="28"/>
              </w:rPr>
              <w:t>добре</w:t>
            </w:r>
          </w:p>
        </w:tc>
        <w:tc>
          <w:tcPr>
            <w:tcW w:w="3139" w:type="dxa"/>
            <w:vMerge/>
            <w:shd w:val="clear" w:color="auto" w:fill="auto"/>
          </w:tcPr>
          <w:p w14:paraId="75289D59" w14:textId="77777777" w:rsidR="003037BE" w:rsidRDefault="003037BE" w:rsidP="001C1E31">
            <w:pPr>
              <w:jc w:val="center"/>
              <w:rPr>
                <w:b/>
                <w:szCs w:val="28"/>
              </w:rPr>
            </w:pPr>
          </w:p>
        </w:tc>
      </w:tr>
      <w:tr w:rsidR="003037BE" w14:paraId="3E5830DA" w14:textId="77777777" w:rsidTr="001C1E31">
        <w:trPr>
          <w:jc w:val="center"/>
        </w:trPr>
        <w:tc>
          <w:tcPr>
            <w:tcW w:w="1701" w:type="dxa"/>
            <w:shd w:val="clear" w:color="auto" w:fill="auto"/>
          </w:tcPr>
          <w:p w14:paraId="77E6E0A7" w14:textId="77777777" w:rsidR="003037BE" w:rsidRDefault="003037BE" w:rsidP="001C1E31">
            <w:pPr>
              <w:jc w:val="center"/>
              <w:rPr>
                <w:b/>
                <w:szCs w:val="28"/>
              </w:rPr>
            </w:pPr>
            <w:r>
              <w:rPr>
                <w:b/>
                <w:szCs w:val="28"/>
              </w:rPr>
              <w:t>160-169,99</w:t>
            </w:r>
          </w:p>
        </w:tc>
        <w:tc>
          <w:tcPr>
            <w:tcW w:w="1134" w:type="dxa"/>
            <w:shd w:val="clear" w:color="auto" w:fill="auto"/>
          </w:tcPr>
          <w:p w14:paraId="6F4557CF" w14:textId="77777777" w:rsidR="003037BE" w:rsidRDefault="003037BE" w:rsidP="001C1E31">
            <w:pPr>
              <w:jc w:val="center"/>
              <w:rPr>
                <w:b/>
                <w:szCs w:val="28"/>
              </w:rPr>
            </w:pPr>
            <w:r>
              <w:rPr>
                <w:b/>
                <w:szCs w:val="28"/>
              </w:rPr>
              <w:t>С</w:t>
            </w:r>
          </w:p>
        </w:tc>
        <w:tc>
          <w:tcPr>
            <w:tcW w:w="3240" w:type="dxa"/>
            <w:vMerge/>
            <w:shd w:val="clear" w:color="auto" w:fill="auto"/>
          </w:tcPr>
          <w:p w14:paraId="524684D4" w14:textId="77777777" w:rsidR="003037BE" w:rsidRDefault="003037BE" w:rsidP="001C1E31">
            <w:pPr>
              <w:jc w:val="center"/>
              <w:rPr>
                <w:b/>
                <w:szCs w:val="28"/>
              </w:rPr>
            </w:pPr>
          </w:p>
        </w:tc>
        <w:tc>
          <w:tcPr>
            <w:tcW w:w="3139" w:type="dxa"/>
            <w:vMerge/>
            <w:shd w:val="clear" w:color="auto" w:fill="auto"/>
          </w:tcPr>
          <w:p w14:paraId="766290C1" w14:textId="77777777" w:rsidR="003037BE" w:rsidRDefault="003037BE" w:rsidP="001C1E31">
            <w:pPr>
              <w:jc w:val="center"/>
              <w:rPr>
                <w:b/>
                <w:szCs w:val="28"/>
              </w:rPr>
            </w:pPr>
          </w:p>
        </w:tc>
      </w:tr>
      <w:tr w:rsidR="003037BE" w14:paraId="3988FA0C" w14:textId="77777777" w:rsidTr="001C1E31">
        <w:trPr>
          <w:jc w:val="center"/>
        </w:trPr>
        <w:tc>
          <w:tcPr>
            <w:tcW w:w="1701" w:type="dxa"/>
            <w:shd w:val="clear" w:color="auto" w:fill="auto"/>
          </w:tcPr>
          <w:p w14:paraId="5856F508" w14:textId="77777777" w:rsidR="003037BE" w:rsidRDefault="003037BE" w:rsidP="001C1E31">
            <w:pPr>
              <w:jc w:val="center"/>
              <w:rPr>
                <w:b/>
                <w:szCs w:val="28"/>
              </w:rPr>
            </w:pPr>
            <w:r>
              <w:rPr>
                <w:b/>
                <w:szCs w:val="28"/>
              </w:rPr>
              <w:t>141-159,99</w:t>
            </w:r>
          </w:p>
        </w:tc>
        <w:tc>
          <w:tcPr>
            <w:tcW w:w="1134" w:type="dxa"/>
            <w:shd w:val="clear" w:color="auto" w:fill="auto"/>
          </w:tcPr>
          <w:p w14:paraId="1B032BF2" w14:textId="77777777" w:rsidR="003037BE" w:rsidRDefault="003037BE" w:rsidP="001C1E31">
            <w:pPr>
              <w:jc w:val="center"/>
              <w:rPr>
                <w:b/>
                <w:szCs w:val="28"/>
              </w:rPr>
            </w:pPr>
            <w:r>
              <w:rPr>
                <w:b/>
                <w:szCs w:val="28"/>
              </w:rPr>
              <w:t>D</w:t>
            </w:r>
          </w:p>
        </w:tc>
        <w:tc>
          <w:tcPr>
            <w:tcW w:w="3240" w:type="dxa"/>
            <w:shd w:val="clear" w:color="auto" w:fill="auto"/>
          </w:tcPr>
          <w:p w14:paraId="63B995F0" w14:textId="77777777" w:rsidR="003037BE" w:rsidRDefault="003037BE" w:rsidP="001C1E31">
            <w:pPr>
              <w:jc w:val="center"/>
              <w:rPr>
                <w:szCs w:val="28"/>
              </w:rPr>
            </w:pPr>
            <w:r>
              <w:rPr>
                <w:szCs w:val="28"/>
              </w:rPr>
              <w:t>задовільно</w:t>
            </w:r>
          </w:p>
        </w:tc>
        <w:tc>
          <w:tcPr>
            <w:tcW w:w="3139" w:type="dxa"/>
            <w:vMerge/>
            <w:shd w:val="clear" w:color="auto" w:fill="auto"/>
          </w:tcPr>
          <w:p w14:paraId="61BA0CC6" w14:textId="77777777" w:rsidR="003037BE" w:rsidRDefault="003037BE" w:rsidP="001C1E31">
            <w:pPr>
              <w:jc w:val="center"/>
              <w:rPr>
                <w:b/>
                <w:szCs w:val="28"/>
              </w:rPr>
            </w:pPr>
          </w:p>
        </w:tc>
      </w:tr>
      <w:tr w:rsidR="003037BE" w14:paraId="41345212" w14:textId="77777777" w:rsidTr="001C1E31">
        <w:trPr>
          <w:trHeight w:val="118"/>
          <w:jc w:val="center"/>
        </w:trPr>
        <w:tc>
          <w:tcPr>
            <w:tcW w:w="1701" w:type="dxa"/>
            <w:shd w:val="clear" w:color="auto" w:fill="auto"/>
          </w:tcPr>
          <w:p w14:paraId="56ED6A56" w14:textId="77777777" w:rsidR="003037BE" w:rsidRDefault="003037BE" w:rsidP="001C1E31">
            <w:pPr>
              <w:jc w:val="center"/>
              <w:rPr>
                <w:b/>
                <w:szCs w:val="28"/>
              </w:rPr>
            </w:pPr>
            <w:r>
              <w:rPr>
                <w:b/>
                <w:szCs w:val="28"/>
              </w:rPr>
              <w:t>122-140,99</w:t>
            </w:r>
          </w:p>
        </w:tc>
        <w:tc>
          <w:tcPr>
            <w:tcW w:w="1134" w:type="dxa"/>
            <w:shd w:val="clear" w:color="auto" w:fill="auto"/>
          </w:tcPr>
          <w:p w14:paraId="6D15461F" w14:textId="77777777" w:rsidR="003037BE" w:rsidRDefault="003037BE" w:rsidP="001C1E31">
            <w:pPr>
              <w:jc w:val="center"/>
              <w:rPr>
                <w:b/>
                <w:szCs w:val="28"/>
              </w:rPr>
            </w:pPr>
            <w:r>
              <w:rPr>
                <w:b/>
                <w:szCs w:val="28"/>
              </w:rPr>
              <w:t>E</w:t>
            </w:r>
          </w:p>
        </w:tc>
        <w:tc>
          <w:tcPr>
            <w:tcW w:w="3240" w:type="dxa"/>
            <w:shd w:val="clear" w:color="auto" w:fill="auto"/>
          </w:tcPr>
          <w:p w14:paraId="64300E24" w14:textId="77777777" w:rsidR="003037BE" w:rsidRDefault="003037BE" w:rsidP="001C1E31">
            <w:pPr>
              <w:jc w:val="center"/>
              <w:rPr>
                <w:b/>
                <w:szCs w:val="28"/>
              </w:rPr>
            </w:pPr>
            <w:r>
              <w:rPr>
                <w:szCs w:val="28"/>
              </w:rPr>
              <w:t>задовільно</w:t>
            </w:r>
          </w:p>
        </w:tc>
        <w:tc>
          <w:tcPr>
            <w:tcW w:w="3139" w:type="dxa"/>
            <w:vMerge/>
            <w:shd w:val="clear" w:color="auto" w:fill="auto"/>
          </w:tcPr>
          <w:p w14:paraId="229B7716" w14:textId="77777777" w:rsidR="003037BE" w:rsidRDefault="003037BE" w:rsidP="001C1E31">
            <w:pPr>
              <w:jc w:val="center"/>
              <w:rPr>
                <w:b/>
                <w:szCs w:val="28"/>
              </w:rPr>
            </w:pPr>
          </w:p>
        </w:tc>
      </w:tr>
      <w:tr w:rsidR="003037BE" w14:paraId="610A89A0" w14:textId="77777777" w:rsidTr="001C1E31">
        <w:trPr>
          <w:jc w:val="center"/>
        </w:trPr>
        <w:tc>
          <w:tcPr>
            <w:tcW w:w="1701" w:type="dxa"/>
            <w:shd w:val="clear" w:color="auto" w:fill="auto"/>
          </w:tcPr>
          <w:p w14:paraId="0F3D5688" w14:textId="77777777" w:rsidR="003037BE" w:rsidRDefault="003037BE" w:rsidP="001C1E31">
            <w:pPr>
              <w:jc w:val="center"/>
              <w:rPr>
                <w:b/>
                <w:color w:val="FF0000"/>
                <w:szCs w:val="28"/>
              </w:rPr>
            </w:pPr>
            <w:r>
              <w:rPr>
                <w:b/>
                <w:color w:val="FF0000"/>
                <w:szCs w:val="28"/>
              </w:rPr>
              <w:t>40-121,99</w:t>
            </w:r>
          </w:p>
        </w:tc>
        <w:tc>
          <w:tcPr>
            <w:tcW w:w="1134" w:type="dxa"/>
            <w:shd w:val="clear" w:color="auto" w:fill="auto"/>
          </w:tcPr>
          <w:p w14:paraId="3F2D58A7" w14:textId="77777777" w:rsidR="003037BE" w:rsidRDefault="003037BE" w:rsidP="001C1E31">
            <w:pPr>
              <w:jc w:val="center"/>
              <w:rPr>
                <w:b/>
                <w:szCs w:val="28"/>
              </w:rPr>
            </w:pPr>
            <w:r>
              <w:rPr>
                <w:b/>
                <w:szCs w:val="28"/>
              </w:rPr>
              <w:t>FX</w:t>
            </w:r>
          </w:p>
        </w:tc>
        <w:tc>
          <w:tcPr>
            <w:tcW w:w="3240" w:type="dxa"/>
            <w:shd w:val="clear" w:color="auto" w:fill="auto"/>
          </w:tcPr>
          <w:p w14:paraId="49AECFD1" w14:textId="77777777" w:rsidR="003037BE" w:rsidRDefault="003037BE" w:rsidP="001C1E31">
            <w:pPr>
              <w:jc w:val="center"/>
              <w:rPr>
                <w:szCs w:val="28"/>
              </w:rPr>
            </w:pPr>
            <w:r>
              <w:rPr>
                <w:szCs w:val="28"/>
              </w:rPr>
              <w:t>незадовільно з можливістю повторного складання</w:t>
            </w:r>
          </w:p>
        </w:tc>
        <w:tc>
          <w:tcPr>
            <w:tcW w:w="3139" w:type="dxa"/>
            <w:shd w:val="clear" w:color="auto" w:fill="auto"/>
          </w:tcPr>
          <w:p w14:paraId="526753E6" w14:textId="77777777" w:rsidR="003037BE" w:rsidRDefault="003037BE" w:rsidP="001C1E31">
            <w:pPr>
              <w:jc w:val="center"/>
              <w:rPr>
                <w:szCs w:val="28"/>
              </w:rPr>
            </w:pPr>
            <w:r>
              <w:rPr>
                <w:szCs w:val="28"/>
              </w:rPr>
              <w:t>не зараховано з можливістю повторного складання</w:t>
            </w:r>
          </w:p>
        </w:tc>
      </w:tr>
      <w:tr w:rsidR="003037BE" w14:paraId="58441CE1" w14:textId="77777777" w:rsidTr="001C1E31">
        <w:trPr>
          <w:jc w:val="center"/>
        </w:trPr>
        <w:tc>
          <w:tcPr>
            <w:tcW w:w="1701" w:type="dxa"/>
            <w:shd w:val="clear" w:color="auto" w:fill="auto"/>
          </w:tcPr>
          <w:p w14:paraId="6C4EAE9E" w14:textId="77777777" w:rsidR="003037BE" w:rsidRDefault="003037BE" w:rsidP="001C1E31">
            <w:pPr>
              <w:jc w:val="center"/>
              <w:rPr>
                <w:b/>
                <w:color w:val="FF0000"/>
                <w:szCs w:val="28"/>
              </w:rPr>
            </w:pPr>
            <w:r>
              <w:rPr>
                <w:b/>
                <w:color w:val="FF0000"/>
                <w:szCs w:val="28"/>
              </w:rPr>
              <w:t>0-39,99</w:t>
            </w:r>
          </w:p>
        </w:tc>
        <w:tc>
          <w:tcPr>
            <w:tcW w:w="1134" w:type="dxa"/>
            <w:shd w:val="clear" w:color="auto" w:fill="auto"/>
          </w:tcPr>
          <w:p w14:paraId="218DC808" w14:textId="77777777" w:rsidR="003037BE" w:rsidRDefault="003037BE" w:rsidP="001C1E31">
            <w:pPr>
              <w:jc w:val="center"/>
              <w:rPr>
                <w:b/>
                <w:szCs w:val="28"/>
              </w:rPr>
            </w:pPr>
            <w:r>
              <w:rPr>
                <w:b/>
                <w:szCs w:val="28"/>
              </w:rPr>
              <w:t>F</w:t>
            </w:r>
          </w:p>
        </w:tc>
        <w:tc>
          <w:tcPr>
            <w:tcW w:w="3240" w:type="dxa"/>
            <w:shd w:val="clear" w:color="auto" w:fill="auto"/>
          </w:tcPr>
          <w:p w14:paraId="573F8C48" w14:textId="77777777" w:rsidR="003037BE" w:rsidRDefault="003037BE" w:rsidP="001C1E31">
            <w:pPr>
              <w:jc w:val="center"/>
              <w:rPr>
                <w:szCs w:val="28"/>
              </w:rPr>
            </w:pPr>
            <w:r>
              <w:rPr>
                <w:szCs w:val="28"/>
              </w:rPr>
              <w:t>незадовільно з обов’язковим повторним вивченням дисципліни</w:t>
            </w:r>
          </w:p>
        </w:tc>
        <w:tc>
          <w:tcPr>
            <w:tcW w:w="3139" w:type="dxa"/>
            <w:shd w:val="clear" w:color="auto" w:fill="auto"/>
          </w:tcPr>
          <w:p w14:paraId="3BF59AE5" w14:textId="77777777" w:rsidR="003037BE" w:rsidRDefault="003037BE" w:rsidP="001C1E31">
            <w:pPr>
              <w:jc w:val="center"/>
              <w:rPr>
                <w:b/>
                <w:szCs w:val="28"/>
              </w:rPr>
            </w:pPr>
            <w:r>
              <w:rPr>
                <w:szCs w:val="28"/>
              </w:rPr>
              <w:t>не зараховано з обов’язковим повторним вивченням дисципліни</w:t>
            </w:r>
          </w:p>
        </w:tc>
      </w:tr>
    </w:tbl>
    <w:p w14:paraId="399E4352" w14:textId="77777777" w:rsidR="002033E5" w:rsidRDefault="002033E5" w:rsidP="00886EA0">
      <w:pPr>
        <w:pStyle w:val="a3"/>
        <w:spacing w:before="6"/>
        <w:ind w:left="567"/>
        <w:rPr>
          <w:sz w:val="23"/>
        </w:rPr>
      </w:pPr>
    </w:p>
    <w:p w14:paraId="3D840F18" w14:textId="77777777" w:rsidR="00227158" w:rsidRDefault="00227158" w:rsidP="00590F5D">
      <w:pPr>
        <w:widowControl/>
        <w:autoSpaceDE/>
        <w:autoSpaceDN/>
        <w:ind w:left="567"/>
        <w:jc w:val="center"/>
        <w:rPr>
          <w:rFonts w:ascii="Times" w:hAnsi="Times" w:cs="Times"/>
          <w:b/>
          <w:bCs/>
          <w:color w:val="000000"/>
          <w:sz w:val="24"/>
          <w:szCs w:val="24"/>
          <w:lang w:eastAsia="uk-UA"/>
        </w:rPr>
      </w:pPr>
    </w:p>
    <w:p w14:paraId="07897EFA" w14:textId="6C10045B" w:rsidR="00471999" w:rsidRPr="00471999" w:rsidRDefault="00471999" w:rsidP="00590F5D">
      <w:pPr>
        <w:widowControl/>
        <w:autoSpaceDE/>
        <w:autoSpaceDN/>
        <w:ind w:left="567"/>
        <w:jc w:val="center"/>
        <w:rPr>
          <w:sz w:val="24"/>
          <w:szCs w:val="24"/>
          <w:lang w:eastAsia="uk-UA"/>
        </w:rPr>
      </w:pPr>
      <w:r w:rsidRPr="00471999">
        <w:rPr>
          <w:rFonts w:ascii="Times" w:hAnsi="Times" w:cs="Times"/>
          <w:b/>
          <w:bCs/>
          <w:color w:val="000000"/>
          <w:sz w:val="24"/>
          <w:szCs w:val="24"/>
          <w:lang w:eastAsia="uk-UA"/>
        </w:rPr>
        <w:lastRenderedPageBreak/>
        <w:t>Критерії оцінювання знань студента</w:t>
      </w:r>
    </w:p>
    <w:p w14:paraId="40D8FCA9" w14:textId="77777777" w:rsidR="00471999" w:rsidRPr="00471999" w:rsidRDefault="00471999" w:rsidP="00886EA0">
      <w:pPr>
        <w:widowControl/>
        <w:autoSpaceDE/>
        <w:autoSpaceDN/>
        <w:ind w:left="567"/>
        <w:rPr>
          <w:sz w:val="24"/>
          <w:szCs w:val="24"/>
          <w:lang w:eastAsia="uk-UA"/>
        </w:rPr>
      </w:pPr>
      <w:r w:rsidRPr="00471999">
        <w:rPr>
          <w:rFonts w:ascii="Times" w:hAnsi="Times" w:cs="Times"/>
          <w:b/>
          <w:bCs/>
          <w:color w:val="000000"/>
          <w:sz w:val="24"/>
          <w:szCs w:val="24"/>
          <w:lang w:eastAsia="uk-UA"/>
        </w:rPr>
        <w:t>Оцінювання усної/письмової відповіді під час поточного контролю </w:t>
      </w:r>
    </w:p>
    <w:p w14:paraId="5F61AFF1" w14:textId="77777777" w:rsidR="00471999" w:rsidRPr="00471999" w:rsidRDefault="00471999" w:rsidP="00886EA0">
      <w:pPr>
        <w:widowControl/>
        <w:autoSpaceDE/>
        <w:autoSpaceDN/>
        <w:spacing w:before="248"/>
        <w:ind w:left="567" w:right="360" w:firstLine="298"/>
        <w:jc w:val="both"/>
        <w:rPr>
          <w:sz w:val="24"/>
          <w:szCs w:val="24"/>
          <w:lang w:eastAsia="uk-UA"/>
        </w:rPr>
      </w:pPr>
      <w:r w:rsidRPr="00471999">
        <w:rPr>
          <w:rFonts w:ascii="Times" w:hAnsi="Times" w:cs="Times"/>
          <w:b/>
          <w:bCs/>
          <w:color w:val="000000"/>
          <w:sz w:val="24"/>
          <w:szCs w:val="24"/>
          <w:lang w:eastAsia="uk-UA"/>
        </w:rPr>
        <w:t xml:space="preserve">Оцінка «відмінно» </w:t>
      </w:r>
      <w:r w:rsidRPr="00471999">
        <w:rPr>
          <w:rFonts w:ascii="Times" w:hAnsi="Times" w:cs="Times"/>
          <w:color w:val="000000"/>
          <w:sz w:val="24"/>
          <w:szCs w:val="24"/>
          <w:lang w:eastAsia="uk-UA"/>
        </w:rPr>
        <w:t>виставляється студенту,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рекомендованої літератури та здатність аналізувати вивчений матеріал, а також чітко демонструє значення засвоєних теоретичних знань для практичноїмедицини </w:t>
      </w:r>
    </w:p>
    <w:p w14:paraId="41A79481" w14:textId="77777777" w:rsidR="00471999" w:rsidRPr="00471999" w:rsidRDefault="00471999" w:rsidP="00886EA0">
      <w:pPr>
        <w:widowControl/>
        <w:autoSpaceDE/>
        <w:autoSpaceDN/>
        <w:spacing w:before="9"/>
        <w:ind w:left="567" w:right="375" w:firstLine="296"/>
        <w:jc w:val="both"/>
        <w:rPr>
          <w:sz w:val="24"/>
          <w:szCs w:val="24"/>
          <w:lang w:eastAsia="uk-UA"/>
        </w:rPr>
      </w:pPr>
      <w:r w:rsidRPr="00471999">
        <w:rPr>
          <w:rFonts w:ascii="Times" w:hAnsi="Times" w:cs="Times"/>
          <w:b/>
          <w:bCs/>
          <w:color w:val="000000"/>
          <w:sz w:val="24"/>
          <w:szCs w:val="24"/>
          <w:lang w:eastAsia="uk-UA"/>
        </w:rPr>
        <w:t xml:space="preserve">Оцінка «добре» </w:t>
      </w:r>
      <w:r w:rsidRPr="00471999">
        <w:rPr>
          <w:rFonts w:ascii="Times" w:hAnsi="Times" w:cs="Times"/>
          <w:color w:val="000000"/>
          <w:sz w:val="24"/>
          <w:szCs w:val="24"/>
          <w:lang w:eastAsia="uk-UA"/>
        </w:rPr>
        <w:t>виставляється студенту,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w:t>
      </w:r>
      <w:r w:rsidR="006875F9">
        <w:rPr>
          <w:rFonts w:ascii="Times" w:hAnsi="Times" w:cs="Times"/>
          <w:color w:val="000000"/>
          <w:sz w:val="24"/>
          <w:szCs w:val="24"/>
          <w:lang w:eastAsia="uk-UA"/>
        </w:rPr>
        <w:t xml:space="preserve"> </w:t>
      </w:r>
      <w:r w:rsidRPr="00471999">
        <w:rPr>
          <w:rFonts w:ascii="Times" w:hAnsi="Times" w:cs="Times"/>
          <w:color w:val="000000"/>
          <w:sz w:val="24"/>
          <w:szCs w:val="24"/>
          <w:lang w:eastAsia="uk-UA"/>
        </w:rPr>
        <w:t>межі підручника, методичних рекомендацій. </w:t>
      </w:r>
    </w:p>
    <w:p w14:paraId="54F8FE8A" w14:textId="77777777" w:rsidR="00471999" w:rsidRPr="00471999" w:rsidRDefault="00471999" w:rsidP="00886EA0">
      <w:pPr>
        <w:widowControl/>
        <w:autoSpaceDE/>
        <w:autoSpaceDN/>
        <w:spacing w:before="14"/>
        <w:ind w:left="567" w:right="355" w:firstLine="292"/>
        <w:jc w:val="both"/>
        <w:rPr>
          <w:sz w:val="24"/>
          <w:szCs w:val="24"/>
          <w:lang w:eastAsia="uk-UA"/>
        </w:rPr>
      </w:pPr>
      <w:r w:rsidRPr="00471999">
        <w:rPr>
          <w:rFonts w:ascii="Times" w:hAnsi="Times" w:cs="Times"/>
          <w:b/>
          <w:bCs/>
          <w:color w:val="000000"/>
          <w:sz w:val="24"/>
          <w:szCs w:val="24"/>
          <w:lang w:eastAsia="uk-UA"/>
        </w:rPr>
        <w:t xml:space="preserve">Оцінка «задовільно» </w:t>
      </w:r>
      <w:r w:rsidRPr="00471999">
        <w:rPr>
          <w:rFonts w:ascii="Times" w:hAnsi="Times" w:cs="Times"/>
          <w:color w:val="000000"/>
          <w:sz w:val="24"/>
          <w:szCs w:val="24"/>
          <w:lang w:eastAsia="uk-UA"/>
        </w:rPr>
        <w:t>виставляється студенту, 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 </w:t>
      </w:r>
    </w:p>
    <w:p w14:paraId="6F49E0A0" w14:textId="77777777" w:rsidR="00471999" w:rsidRPr="00471999" w:rsidRDefault="00471999" w:rsidP="00886EA0">
      <w:pPr>
        <w:widowControl/>
        <w:autoSpaceDE/>
        <w:autoSpaceDN/>
        <w:spacing w:before="14"/>
        <w:ind w:left="567" w:right="396" w:firstLine="294"/>
        <w:jc w:val="both"/>
        <w:rPr>
          <w:sz w:val="24"/>
          <w:szCs w:val="24"/>
          <w:lang w:eastAsia="uk-UA"/>
        </w:rPr>
      </w:pPr>
      <w:r w:rsidRPr="00471999">
        <w:rPr>
          <w:rFonts w:ascii="Times" w:hAnsi="Times" w:cs="Times"/>
          <w:b/>
          <w:bCs/>
          <w:color w:val="000000"/>
          <w:sz w:val="24"/>
          <w:szCs w:val="24"/>
          <w:lang w:eastAsia="uk-UA"/>
        </w:rPr>
        <w:t xml:space="preserve">Оцінка «незадовільно» </w:t>
      </w:r>
      <w:r w:rsidRPr="00471999">
        <w:rPr>
          <w:rFonts w:ascii="Times" w:hAnsi="Times" w:cs="Times"/>
          <w:color w:val="000000"/>
          <w:sz w:val="24"/>
          <w:szCs w:val="24"/>
          <w:lang w:eastAsia="uk-UA"/>
        </w:rPr>
        <w:t>виставляється студенту,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практичноїмедицини. </w:t>
      </w:r>
    </w:p>
    <w:p w14:paraId="003B5AEE" w14:textId="77777777" w:rsidR="00471999" w:rsidRPr="00471999" w:rsidRDefault="00471999" w:rsidP="00886EA0">
      <w:pPr>
        <w:widowControl/>
        <w:autoSpaceDE/>
        <w:autoSpaceDN/>
        <w:spacing w:before="303"/>
        <w:ind w:left="567"/>
        <w:rPr>
          <w:sz w:val="24"/>
          <w:szCs w:val="24"/>
          <w:lang w:eastAsia="uk-UA"/>
        </w:rPr>
      </w:pPr>
      <w:r w:rsidRPr="00471999">
        <w:rPr>
          <w:rFonts w:ascii="Times" w:hAnsi="Times" w:cs="Times"/>
          <w:b/>
          <w:bCs/>
          <w:color w:val="000000"/>
          <w:sz w:val="24"/>
          <w:szCs w:val="24"/>
          <w:lang w:eastAsia="uk-UA"/>
        </w:rPr>
        <w:t>Оцінювання виконання практичних навичок під час поточного контролю </w:t>
      </w:r>
    </w:p>
    <w:p w14:paraId="001C193B" w14:textId="77777777" w:rsidR="00471999" w:rsidRPr="00471999" w:rsidRDefault="00471999" w:rsidP="00886EA0">
      <w:pPr>
        <w:widowControl/>
        <w:autoSpaceDE/>
        <w:autoSpaceDN/>
        <w:spacing w:before="248"/>
        <w:ind w:left="567" w:right="363" w:firstLine="712"/>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«відмінно» </w:t>
      </w:r>
      <w:r w:rsidRPr="00471999">
        <w:rPr>
          <w:rFonts w:ascii="Times" w:hAnsi="Times" w:cs="Times"/>
          <w:color w:val="000000"/>
          <w:sz w:val="24"/>
          <w:szCs w:val="24"/>
          <w:lang w:eastAsia="uk-UA"/>
        </w:rPr>
        <w:t>виставляється студенту, який володіє методикою послідовного фізикального обстеження пацієнта, робить чітке заключення по результатам додаткових обстежень, демонструє знанням щодо референтних значень лабораторних показників, інтерпретує результати інструментальних обстежень. </w:t>
      </w:r>
    </w:p>
    <w:p w14:paraId="5100ABD3" w14:textId="77777777" w:rsidR="00471999" w:rsidRPr="00471999" w:rsidRDefault="00471999" w:rsidP="00886EA0">
      <w:pPr>
        <w:widowControl/>
        <w:autoSpaceDE/>
        <w:autoSpaceDN/>
        <w:spacing w:before="3"/>
        <w:ind w:left="567" w:right="380" w:firstLine="720"/>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«добре» </w:t>
      </w:r>
      <w:r w:rsidRPr="00471999">
        <w:rPr>
          <w:rFonts w:ascii="Times" w:hAnsi="Times" w:cs="Times"/>
          <w:color w:val="000000"/>
          <w:sz w:val="24"/>
          <w:szCs w:val="24"/>
          <w:lang w:eastAsia="uk-UA"/>
        </w:rPr>
        <w:t>виставляється студенту, який допускає неточності при зборі скарг, анамнезу захворювання, життя, методології виконання фізикального обстеження, встановленні попереднього діагнозу, складанні плану обстеження та лікування, інтерпретації результатів лабораторних та інструментальних обстежень, але здатний самостійно виявити допущені помилки. </w:t>
      </w:r>
    </w:p>
    <w:p w14:paraId="21CC9921" w14:textId="77777777" w:rsidR="00471999" w:rsidRPr="00471999" w:rsidRDefault="00471999" w:rsidP="00886EA0">
      <w:pPr>
        <w:widowControl/>
        <w:autoSpaceDE/>
        <w:autoSpaceDN/>
        <w:spacing w:before="13"/>
        <w:ind w:left="567" w:right="395" w:firstLine="714"/>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«задовільно» </w:t>
      </w:r>
      <w:r w:rsidRPr="00471999">
        <w:rPr>
          <w:rFonts w:ascii="Times" w:hAnsi="Times" w:cs="Times"/>
          <w:color w:val="000000"/>
          <w:sz w:val="24"/>
          <w:szCs w:val="24"/>
          <w:lang w:eastAsia="uk-UA"/>
        </w:rPr>
        <w:t>виставляється студенту, який знає основи практичного завдання, але зазнає труднощів при виконанні практичних навиків щодо збору скарг, анамнезу, фізикального обстеження, не володіє знаннями щодо послідовності практичних навичок, не може трактувати в повному обсязі результати проведених досліджень, допускає помилки при складання плануобстеження та лікування. </w:t>
      </w:r>
    </w:p>
    <w:p w14:paraId="411B52E4" w14:textId="77777777" w:rsidR="00471999" w:rsidRPr="00471999" w:rsidRDefault="00471999" w:rsidP="00886EA0">
      <w:pPr>
        <w:widowControl/>
        <w:autoSpaceDE/>
        <w:autoSpaceDN/>
        <w:spacing w:before="6"/>
        <w:ind w:left="567" w:right="363" w:firstLine="718"/>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«незадовільно» </w:t>
      </w:r>
      <w:r w:rsidRPr="00471999">
        <w:rPr>
          <w:rFonts w:ascii="Times" w:hAnsi="Times" w:cs="Times"/>
          <w:color w:val="000000"/>
          <w:sz w:val="24"/>
          <w:szCs w:val="24"/>
          <w:lang w:eastAsia="uk-UA"/>
        </w:rPr>
        <w:t>виставляється студенту, який не може продемонструвати виконання практичної навички, зазнає значних труднощів при виконанні практичних навиків, порушує порядок виконання, не знає референтні значення показників, не вміє трактувати результати інструментальних обстежень, не володіє принципами обстеження та лікування. </w:t>
      </w:r>
    </w:p>
    <w:p w14:paraId="5047CEBE" w14:textId="77777777" w:rsidR="00471999" w:rsidRPr="00471999" w:rsidRDefault="00471999" w:rsidP="00886EA0">
      <w:pPr>
        <w:widowControl/>
        <w:autoSpaceDE/>
        <w:autoSpaceDN/>
        <w:spacing w:before="292"/>
        <w:ind w:left="567"/>
        <w:rPr>
          <w:sz w:val="24"/>
          <w:szCs w:val="24"/>
          <w:lang w:eastAsia="uk-UA"/>
        </w:rPr>
      </w:pPr>
      <w:r w:rsidRPr="00471999">
        <w:rPr>
          <w:rFonts w:ascii="Times" w:hAnsi="Times" w:cs="Times"/>
          <w:b/>
          <w:bCs/>
          <w:color w:val="000000"/>
          <w:sz w:val="24"/>
          <w:szCs w:val="24"/>
          <w:lang w:eastAsia="uk-UA"/>
        </w:rPr>
        <w:t>Оцінювання виконання тестових завдань під час поточного контролю </w:t>
      </w:r>
    </w:p>
    <w:p w14:paraId="6DD327A9" w14:textId="77777777" w:rsidR="00471999" w:rsidRPr="00471999" w:rsidRDefault="00471999" w:rsidP="00886EA0">
      <w:pPr>
        <w:widowControl/>
        <w:autoSpaceDE/>
        <w:autoSpaceDN/>
        <w:spacing w:before="243"/>
        <w:ind w:left="567" w:right="354" w:firstLine="294"/>
        <w:jc w:val="both"/>
        <w:rPr>
          <w:sz w:val="24"/>
          <w:szCs w:val="24"/>
          <w:lang w:eastAsia="uk-UA"/>
        </w:rPr>
      </w:pPr>
      <w:r w:rsidRPr="00471999">
        <w:rPr>
          <w:rFonts w:ascii="Times" w:hAnsi="Times" w:cs="Times"/>
          <w:b/>
          <w:bCs/>
          <w:color w:val="000000"/>
          <w:sz w:val="24"/>
          <w:szCs w:val="24"/>
          <w:lang w:eastAsia="uk-UA"/>
        </w:rPr>
        <w:t xml:space="preserve">Оцінка «відмінно» </w:t>
      </w:r>
      <w:r w:rsidRPr="00471999">
        <w:rPr>
          <w:rFonts w:ascii="Times" w:hAnsi="Times" w:cs="Times"/>
          <w:color w:val="000000"/>
          <w:sz w:val="24"/>
          <w:szCs w:val="24"/>
          <w:lang w:eastAsia="uk-UA"/>
        </w:rPr>
        <w:t>виставляється студенту, який при проведенні тестового контролю допускається не більше 10% неправильних відповідей ( обсяг правильних відповідей 90- 100%). Під час розв’язання клінічно-орієнтованих тестових завдань надає правильні відповідіна всі питання до тесту. </w:t>
      </w:r>
    </w:p>
    <w:p w14:paraId="58A57A06" w14:textId="77777777" w:rsidR="00471999" w:rsidRPr="00471999" w:rsidRDefault="00471999" w:rsidP="00886EA0">
      <w:pPr>
        <w:widowControl/>
        <w:autoSpaceDE/>
        <w:autoSpaceDN/>
        <w:spacing w:before="19"/>
        <w:ind w:left="567" w:right="376" w:firstLine="288"/>
        <w:rPr>
          <w:sz w:val="24"/>
          <w:szCs w:val="24"/>
          <w:lang w:eastAsia="uk-UA"/>
        </w:rPr>
      </w:pPr>
      <w:r w:rsidRPr="00471999">
        <w:rPr>
          <w:rFonts w:ascii="Times" w:hAnsi="Times" w:cs="Times"/>
          <w:b/>
          <w:bCs/>
          <w:color w:val="000000"/>
          <w:sz w:val="24"/>
          <w:szCs w:val="24"/>
          <w:lang w:eastAsia="uk-UA"/>
        </w:rPr>
        <w:t xml:space="preserve">Оцінка «добре» </w:t>
      </w:r>
      <w:r w:rsidRPr="00471999">
        <w:rPr>
          <w:rFonts w:ascii="Times" w:hAnsi="Times" w:cs="Times"/>
          <w:color w:val="000000"/>
          <w:sz w:val="24"/>
          <w:szCs w:val="24"/>
          <w:lang w:eastAsia="uk-UA"/>
        </w:rPr>
        <w:t>виставляється студенту, який під час тестового контролю допускає не більше 20% помилок. (обсяг правильних відповідей 80-89 %). Під час розв’язання клінічно-</w:t>
      </w:r>
    </w:p>
    <w:p w14:paraId="5F472D4B" w14:textId="77777777" w:rsidR="006249DA" w:rsidRDefault="00471999" w:rsidP="00886EA0">
      <w:pPr>
        <w:widowControl/>
        <w:autoSpaceDE/>
        <w:autoSpaceDN/>
        <w:ind w:left="567" w:right="350" w:firstLine="7"/>
        <w:rPr>
          <w:rFonts w:ascii="Times" w:hAnsi="Times" w:cs="Times"/>
          <w:color w:val="000000"/>
          <w:sz w:val="24"/>
          <w:szCs w:val="24"/>
          <w:lang w:eastAsia="uk-UA"/>
        </w:rPr>
      </w:pPr>
      <w:r w:rsidRPr="00471999">
        <w:rPr>
          <w:rFonts w:ascii="Times" w:hAnsi="Times" w:cs="Times"/>
          <w:color w:val="000000"/>
          <w:sz w:val="24"/>
          <w:szCs w:val="24"/>
          <w:lang w:eastAsia="uk-UA"/>
        </w:rPr>
        <w:t>орієнтованих тестових завдань надає правильні відповідіна більшість питань до тесту.</w:t>
      </w:r>
    </w:p>
    <w:p w14:paraId="48A16C6A" w14:textId="77777777" w:rsidR="006249DA" w:rsidRDefault="00471999" w:rsidP="00886EA0">
      <w:pPr>
        <w:widowControl/>
        <w:autoSpaceDE/>
        <w:autoSpaceDN/>
        <w:ind w:left="567" w:right="350" w:firstLine="7"/>
        <w:rPr>
          <w:rFonts w:ascii="Times" w:hAnsi="Times" w:cs="Times"/>
          <w:color w:val="000000"/>
          <w:sz w:val="24"/>
          <w:szCs w:val="24"/>
          <w:lang w:eastAsia="uk-UA"/>
        </w:rPr>
      </w:pPr>
      <w:r w:rsidRPr="00471999">
        <w:rPr>
          <w:rFonts w:ascii="Times" w:hAnsi="Times" w:cs="Times"/>
          <w:color w:val="000000"/>
          <w:sz w:val="24"/>
          <w:szCs w:val="24"/>
          <w:lang w:eastAsia="uk-UA"/>
        </w:rPr>
        <w:t xml:space="preserve"> </w:t>
      </w:r>
      <w:r w:rsidRPr="00471999">
        <w:rPr>
          <w:rFonts w:ascii="Times" w:hAnsi="Times" w:cs="Times"/>
          <w:b/>
          <w:bCs/>
          <w:color w:val="000000"/>
          <w:sz w:val="24"/>
          <w:szCs w:val="24"/>
          <w:lang w:eastAsia="uk-UA"/>
        </w:rPr>
        <w:t xml:space="preserve">Оцінка «задовільно» </w:t>
      </w:r>
      <w:r w:rsidRPr="00471999">
        <w:rPr>
          <w:rFonts w:ascii="Times" w:hAnsi="Times" w:cs="Times"/>
          <w:color w:val="000000"/>
          <w:sz w:val="24"/>
          <w:szCs w:val="24"/>
          <w:lang w:eastAsia="uk-UA"/>
        </w:rPr>
        <w:t xml:space="preserve">виставляється студенту, який робить помилки не більш, ніж в 40% тестівих завдань (обсяг правильних відповідей 60,5-79%). Під час розв’язання клінічно орієнтованих тестових завдань надає правильні відповіді тільки на деякіпитання до тесту. </w:t>
      </w:r>
    </w:p>
    <w:p w14:paraId="73C8F400" w14:textId="77777777" w:rsidR="00471999" w:rsidRPr="00471999" w:rsidRDefault="00471999" w:rsidP="00886EA0">
      <w:pPr>
        <w:widowControl/>
        <w:autoSpaceDE/>
        <w:autoSpaceDN/>
        <w:ind w:left="567" w:right="350" w:firstLine="7"/>
        <w:rPr>
          <w:sz w:val="24"/>
          <w:szCs w:val="24"/>
          <w:lang w:eastAsia="uk-UA"/>
        </w:rPr>
      </w:pPr>
      <w:r w:rsidRPr="00471999">
        <w:rPr>
          <w:rFonts w:ascii="Times" w:hAnsi="Times" w:cs="Times"/>
          <w:b/>
          <w:bCs/>
          <w:color w:val="000000"/>
          <w:sz w:val="24"/>
          <w:szCs w:val="24"/>
          <w:lang w:eastAsia="uk-UA"/>
        </w:rPr>
        <w:t xml:space="preserve">Оцінка «незадовільно» </w:t>
      </w:r>
      <w:r w:rsidRPr="00471999">
        <w:rPr>
          <w:rFonts w:ascii="Times" w:hAnsi="Times" w:cs="Times"/>
          <w:color w:val="000000"/>
          <w:sz w:val="24"/>
          <w:szCs w:val="24"/>
          <w:lang w:eastAsia="uk-UA"/>
        </w:rPr>
        <w:t>виставляється студенту, який при тестовому опитуванні правильно розв’язує менше 60% тестових завдань. Під час розв’язання клінічно орієнтованих тестових завдань не може надати правильні відповіді на питання до теста. </w:t>
      </w:r>
    </w:p>
    <w:p w14:paraId="296C4219" w14:textId="7ABC234A" w:rsidR="00471999" w:rsidRPr="00443CA6" w:rsidRDefault="00471999" w:rsidP="00443CA6">
      <w:pPr>
        <w:widowControl/>
        <w:autoSpaceDE/>
        <w:autoSpaceDN/>
        <w:spacing w:before="305"/>
        <w:ind w:left="567"/>
        <w:jc w:val="center"/>
        <w:rPr>
          <w:sz w:val="24"/>
          <w:szCs w:val="24"/>
          <w:lang w:eastAsia="uk-UA"/>
        </w:rPr>
      </w:pPr>
      <w:r w:rsidRPr="00443CA6">
        <w:rPr>
          <w:rFonts w:ascii="Times" w:hAnsi="Times" w:cs="Times"/>
          <w:b/>
          <w:bCs/>
          <w:color w:val="000000"/>
          <w:sz w:val="24"/>
          <w:szCs w:val="24"/>
          <w:lang w:eastAsia="uk-UA"/>
        </w:rPr>
        <w:lastRenderedPageBreak/>
        <w:t>Оцінювання підсумкового контролю (</w:t>
      </w:r>
      <w:r w:rsidR="0022240B">
        <w:rPr>
          <w:rFonts w:ascii="Times" w:hAnsi="Times" w:cs="Times"/>
          <w:b/>
          <w:bCs/>
          <w:color w:val="000000"/>
          <w:sz w:val="24"/>
          <w:szCs w:val="24"/>
          <w:lang w:eastAsia="uk-UA"/>
        </w:rPr>
        <w:t xml:space="preserve">диференційний </w:t>
      </w:r>
      <w:r w:rsidRPr="00443CA6">
        <w:rPr>
          <w:rFonts w:ascii="Times" w:hAnsi="Times" w:cs="Times"/>
          <w:b/>
          <w:bCs/>
          <w:color w:val="000000"/>
          <w:sz w:val="24"/>
          <w:szCs w:val="24"/>
          <w:lang w:eastAsia="uk-UA"/>
        </w:rPr>
        <w:t>залік)</w:t>
      </w:r>
    </w:p>
    <w:p w14:paraId="22042E2C" w14:textId="77777777" w:rsidR="0022240B" w:rsidRPr="0022240B" w:rsidRDefault="0022240B" w:rsidP="0022240B">
      <w:pPr>
        <w:ind w:left="567" w:right="371"/>
        <w:jc w:val="both"/>
        <w:rPr>
          <w:sz w:val="24"/>
          <w:szCs w:val="24"/>
        </w:rPr>
      </w:pPr>
      <w:bookmarkStart w:id="11" w:name="_Hlk126171223"/>
      <w:bookmarkStart w:id="12" w:name="_Hlk82716589"/>
      <w:r w:rsidRPr="0022240B">
        <w:rPr>
          <w:sz w:val="24"/>
          <w:szCs w:val="24"/>
        </w:rPr>
        <w:t xml:space="preserve">Нарахування балів за дисципліну проводять згідно чинного положення про організацію освітнього процесу у ВНМУ ім.М.І.Пирогова. Складовими оцінки за дисципліну є конвертоване у бали середнє арифметичне поточної успішності за універсальною 120-бальною шкалою (від 72 до 120 балів), бали за підсумковий контроль (від 50 до 80 балів) та індивідуальної роботи студента (від 6 до 12 балів). </w:t>
      </w:r>
    </w:p>
    <w:p w14:paraId="156C117F" w14:textId="77777777" w:rsidR="0022240B" w:rsidRPr="0022240B" w:rsidRDefault="0022240B" w:rsidP="0022240B">
      <w:pPr>
        <w:ind w:left="567" w:right="371" w:firstLine="142"/>
        <w:jc w:val="both"/>
        <w:rPr>
          <w:sz w:val="24"/>
          <w:szCs w:val="24"/>
        </w:rPr>
      </w:pPr>
      <w:r w:rsidRPr="0022240B">
        <w:rPr>
          <w:sz w:val="24"/>
          <w:szCs w:val="24"/>
        </w:rPr>
        <w:t>Бали за підсумковий контроль відповідають шкалі оцінок:</w:t>
      </w:r>
    </w:p>
    <w:p w14:paraId="6DE801DC" w14:textId="77777777" w:rsidR="0022240B" w:rsidRPr="0022240B" w:rsidRDefault="0022240B" w:rsidP="0022240B">
      <w:pPr>
        <w:ind w:left="567" w:right="371" w:firstLine="142"/>
        <w:jc w:val="center"/>
        <w:rPr>
          <w:sz w:val="24"/>
          <w:szCs w:val="24"/>
        </w:rPr>
      </w:pPr>
      <w:r w:rsidRPr="0022240B">
        <w:rPr>
          <w:sz w:val="24"/>
          <w:szCs w:val="24"/>
        </w:rPr>
        <w:t>оцінка «3» - 50-60 балів</w:t>
      </w:r>
    </w:p>
    <w:p w14:paraId="789C551F" w14:textId="77777777" w:rsidR="0022240B" w:rsidRPr="0022240B" w:rsidRDefault="0022240B" w:rsidP="0022240B">
      <w:pPr>
        <w:ind w:left="567" w:right="371" w:firstLine="142"/>
        <w:jc w:val="center"/>
        <w:rPr>
          <w:sz w:val="24"/>
          <w:szCs w:val="24"/>
        </w:rPr>
      </w:pPr>
      <w:r w:rsidRPr="0022240B">
        <w:rPr>
          <w:sz w:val="24"/>
          <w:szCs w:val="24"/>
        </w:rPr>
        <w:t>оцінка «4» - 61-70 балів</w:t>
      </w:r>
    </w:p>
    <w:p w14:paraId="207A7E60" w14:textId="77777777" w:rsidR="0022240B" w:rsidRPr="0022240B" w:rsidRDefault="0022240B" w:rsidP="0022240B">
      <w:pPr>
        <w:ind w:left="567" w:right="371" w:firstLine="142"/>
        <w:jc w:val="center"/>
        <w:rPr>
          <w:sz w:val="24"/>
          <w:szCs w:val="24"/>
        </w:rPr>
      </w:pPr>
      <w:r w:rsidRPr="0022240B">
        <w:rPr>
          <w:sz w:val="24"/>
          <w:szCs w:val="24"/>
        </w:rPr>
        <w:t>оцінка «5» -  71-80 балів</w:t>
      </w:r>
    </w:p>
    <w:p w14:paraId="164EE2F3" w14:textId="77777777" w:rsidR="0022240B" w:rsidRPr="0022240B" w:rsidRDefault="0022240B" w:rsidP="0022240B">
      <w:pPr>
        <w:ind w:left="567" w:right="371"/>
        <w:jc w:val="both"/>
        <w:rPr>
          <w:sz w:val="24"/>
          <w:szCs w:val="24"/>
        </w:rPr>
      </w:pPr>
      <w:r w:rsidRPr="0022240B">
        <w:rPr>
          <w:sz w:val="24"/>
          <w:szCs w:val="24"/>
        </w:rPr>
        <w:t>Бали за поточну успішність, підсумковий контроль та традиційну оцінку викладачі вносять у відомість деканату. Отримані бали (сума балів поточної успішності та підсумкового контролю) відповідають фіксованій шкалі оцінок:</w:t>
      </w:r>
    </w:p>
    <w:p w14:paraId="6B652EFC" w14:textId="77777777" w:rsidR="0022240B" w:rsidRPr="0022240B" w:rsidRDefault="0022240B" w:rsidP="0022240B">
      <w:pPr>
        <w:ind w:left="567" w:right="371" w:firstLine="142"/>
        <w:jc w:val="center"/>
        <w:rPr>
          <w:sz w:val="24"/>
          <w:szCs w:val="24"/>
        </w:rPr>
      </w:pPr>
      <w:r w:rsidRPr="0022240B">
        <w:rPr>
          <w:sz w:val="24"/>
          <w:szCs w:val="24"/>
        </w:rPr>
        <w:t>оцінка «5» -  180-200 балів</w:t>
      </w:r>
    </w:p>
    <w:p w14:paraId="23C867EB" w14:textId="77777777" w:rsidR="0022240B" w:rsidRPr="0022240B" w:rsidRDefault="0022240B" w:rsidP="0022240B">
      <w:pPr>
        <w:ind w:left="567" w:right="371" w:firstLine="142"/>
        <w:jc w:val="center"/>
        <w:rPr>
          <w:sz w:val="24"/>
          <w:szCs w:val="24"/>
        </w:rPr>
      </w:pPr>
      <w:r w:rsidRPr="0022240B">
        <w:rPr>
          <w:sz w:val="24"/>
          <w:szCs w:val="24"/>
        </w:rPr>
        <w:t>оцінка «4» - 160-179 балів</w:t>
      </w:r>
    </w:p>
    <w:p w14:paraId="5A476B46" w14:textId="77777777" w:rsidR="0022240B" w:rsidRPr="0022240B" w:rsidRDefault="0022240B" w:rsidP="0022240B">
      <w:pPr>
        <w:ind w:left="567" w:right="371" w:firstLine="142"/>
        <w:jc w:val="center"/>
        <w:rPr>
          <w:sz w:val="24"/>
          <w:szCs w:val="24"/>
        </w:rPr>
      </w:pPr>
      <w:r w:rsidRPr="0022240B">
        <w:rPr>
          <w:sz w:val="24"/>
          <w:szCs w:val="24"/>
        </w:rPr>
        <w:t>оцінка «3» - 122-159 бали.</w:t>
      </w:r>
    </w:p>
    <w:p w14:paraId="00EB5285" w14:textId="77777777" w:rsidR="0022240B" w:rsidRPr="0022240B" w:rsidRDefault="0022240B" w:rsidP="0022240B">
      <w:pPr>
        <w:ind w:left="567" w:right="371"/>
        <w:jc w:val="both"/>
        <w:rPr>
          <w:sz w:val="24"/>
          <w:szCs w:val="24"/>
        </w:rPr>
      </w:pPr>
      <w:bookmarkStart w:id="13" w:name="_Hlk82438981"/>
      <w:r w:rsidRPr="0022240B">
        <w:rPr>
          <w:b/>
          <w:bCs/>
          <w:sz w:val="24"/>
          <w:szCs w:val="24"/>
        </w:rPr>
        <w:t>Максимальна кількість балів</w:t>
      </w:r>
      <w:r w:rsidRPr="0022240B">
        <w:rPr>
          <w:bCs/>
          <w:sz w:val="24"/>
          <w:szCs w:val="24"/>
        </w:rPr>
        <w:t>, яку може отримати здобувач освіти після засвоєння дисципліни, – 200 балів.</w:t>
      </w:r>
      <w:r w:rsidRPr="0022240B">
        <w:rPr>
          <w:b/>
          <w:bCs/>
          <w:sz w:val="24"/>
          <w:szCs w:val="24"/>
        </w:rPr>
        <w:t xml:space="preserve"> </w:t>
      </w:r>
      <w:r w:rsidRPr="0022240B">
        <w:rPr>
          <w:b/>
          <w:i/>
          <w:iCs/>
          <w:sz w:val="24"/>
          <w:szCs w:val="24"/>
        </w:rPr>
        <w:t>Мінімальна кількість балів</w:t>
      </w:r>
      <w:r w:rsidRPr="0022240B">
        <w:rPr>
          <w:sz w:val="24"/>
          <w:szCs w:val="24"/>
        </w:rPr>
        <w:t xml:space="preserve"> становить 122 бали.</w:t>
      </w:r>
    </w:p>
    <w:p w14:paraId="5EC975FB" w14:textId="77777777" w:rsidR="0022240B" w:rsidRPr="0022240B" w:rsidRDefault="0022240B" w:rsidP="0022240B">
      <w:pPr>
        <w:ind w:left="567" w:right="371"/>
        <w:jc w:val="both"/>
        <w:rPr>
          <w:sz w:val="24"/>
          <w:szCs w:val="24"/>
        </w:rPr>
      </w:pPr>
      <w:r w:rsidRPr="0022240B">
        <w:rPr>
          <w:sz w:val="24"/>
          <w:szCs w:val="24"/>
        </w:rPr>
        <w:t xml:space="preserve">Бали за підсумковий контроль та  поточну успішність студентів деканат вносить у програму Контингент і ранжує їх. Ранжування проводять на підставі отриманих балів за дисципліну згідно національної шкали та шкали ЄКТС (див. чинне Положення про організацію освітнього процесу). </w:t>
      </w:r>
    </w:p>
    <w:bookmarkEnd w:id="12"/>
    <w:bookmarkEnd w:id="13"/>
    <w:p w14:paraId="6598625F" w14:textId="6232D08C" w:rsidR="00590F5D" w:rsidRPr="00590F5D" w:rsidRDefault="00590F5D" w:rsidP="00886EA0">
      <w:pPr>
        <w:widowControl/>
        <w:autoSpaceDE/>
        <w:autoSpaceDN/>
        <w:ind w:left="567" w:right="353" w:firstLine="724"/>
        <w:jc w:val="both"/>
        <w:rPr>
          <w:b/>
          <w:bCs/>
          <w:sz w:val="24"/>
          <w:szCs w:val="24"/>
          <w:lang w:eastAsia="uk-UA"/>
        </w:rPr>
      </w:pPr>
      <w:r w:rsidRPr="00590F5D">
        <w:rPr>
          <w:rFonts w:ascii="Times" w:hAnsi="Times" w:cs="Times"/>
          <w:b/>
          <w:bCs/>
          <w:color w:val="000000"/>
          <w:sz w:val="24"/>
          <w:szCs w:val="24"/>
          <w:lang w:eastAsia="uk-UA"/>
        </w:rPr>
        <w:t>Оцінювання індивідуальної роботи</w:t>
      </w:r>
    </w:p>
    <w:bookmarkEnd w:id="11"/>
    <w:p w14:paraId="50A3AD89" w14:textId="4CBF6E96" w:rsidR="00471999" w:rsidRPr="00471999" w:rsidRDefault="00471999" w:rsidP="00886EA0">
      <w:pPr>
        <w:widowControl/>
        <w:autoSpaceDE/>
        <w:autoSpaceDN/>
        <w:ind w:left="567" w:right="376" w:firstLine="701"/>
        <w:jc w:val="both"/>
        <w:rPr>
          <w:sz w:val="24"/>
          <w:szCs w:val="24"/>
          <w:lang w:eastAsia="uk-UA"/>
        </w:rPr>
      </w:pPr>
      <w:r w:rsidRPr="00471999">
        <w:rPr>
          <w:rFonts w:ascii="Times" w:hAnsi="Times" w:cs="Times"/>
          <w:color w:val="000000"/>
          <w:sz w:val="24"/>
          <w:szCs w:val="24"/>
          <w:lang w:eastAsia="uk-UA"/>
        </w:rPr>
        <w:t xml:space="preserve">Нарахування індивідуальних балів здійснюють на підставі </w:t>
      </w:r>
      <w:r w:rsidR="00484132">
        <w:rPr>
          <w:rFonts w:ascii="Times" w:hAnsi="Times" w:cs="Times"/>
          <w:color w:val="000000"/>
          <w:sz w:val="24"/>
          <w:szCs w:val="24"/>
          <w:lang w:eastAsia="uk-UA"/>
        </w:rPr>
        <w:t>чинного п</w:t>
      </w:r>
      <w:r w:rsidRPr="00471999">
        <w:rPr>
          <w:rFonts w:ascii="Times" w:hAnsi="Times" w:cs="Times"/>
          <w:color w:val="000000"/>
          <w:sz w:val="24"/>
          <w:szCs w:val="24"/>
          <w:lang w:eastAsia="uk-UA"/>
        </w:rPr>
        <w:t>оложення про організацію навчального процесу у Вінницькому національному медичному університеті ім. М.І. Пирогова (посилання https://www.vnmu.edu.ua/Загальна інформація/Основні документи). </w:t>
      </w:r>
    </w:p>
    <w:p w14:paraId="32453F08" w14:textId="77777777" w:rsidR="00471999" w:rsidRPr="00471999" w:rsidRDefault="00471999" w:rsidP="00886EA0">
      <w:pPr>
        <w:widowControl/>
        <w:autoSpaceDE/>
        <w:autoSpaceDN/>
        <w:spacing w:before="3"/>
        <w:ind w:left="567" w:right="359" w:firstLine="240"/>
        <w:jc w:val="both"/>
        <w:rPr>
          <w:sz w:val="24"/>
          <w:szCs w:val="24"/>
          <w:lang w:eastAsia="uk-UA"/>
        </w:rPr>
      </w:pPr>
      <w:r w:rsidRPr="00471999">
        <w:rPr>
          <w:rFonts w:ascii="Times" w:hAnsi="Times" w:cs="Times"/>
          <w:i/>
          <w:iCs/>
          <w:color w:val="000000"/>
          <w:sz w:val="24"/>
          <w:szCs w:val="24"/>
          <w:lang w:eastAsia="uk-UA"/>
        </w:rPr>
        <w:t xml:space="preserve">12 балів </w:t>
      </w:r>
      <w:r w:rsidRPr="00471999">
        <w:rPr>
          <w:rFonts w:ascii="Times" w:hAnsi="Times" w:cs="Times"/>
          <w:color w:val="000000"/>
          <w:sz w:val="24"/>
          <w:szCs w:val="24"/>
          <w:lang w:eastAsia="uk-UA"/>
        </w:rPr>
        <w:t>–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конференціїз наявністю друкованої роботи </w:t>
      </w:r>
    </w:p>
    <w:p w14:paraId="258FDCB7" w14:textId="77777777" w:rsidR="00471999" w:rsidRPr="00471999" w:rsidRDefault="00471999" w:rsidP="00886EA0">
      <w:pPr>
        <w:widowControl/>
        <w:autoSpaceDE/>
        <w:autoSpaceDN/>
        <w:spacing w:before="8"/>
        <w:ind w:left="567" w:right="366" w:firstLine="237"/>
        <w:jc w:val="both"/>
        <w:rPr>
          <w:sz w:val="24"/>
          <w:szCs w:val="24"/>
          <w:lang w:eastAsia="uk-UA"/>
        </w:rPr>
      </w:pPr>
      <w:r w:rsidRPr="00471999">
        <w:rPr>
          <w:rFonts w:ascii="Times" w:hAnsi="Times" w:cs="Times"/>
          <w:i/>
          <w:iCs/>
          <w:color w:val="000000"/>
          <w:sz w:val="24"/>
          <w:szCs w:val="24"/>
          <w:lang w:eastAsia="uk-UA"/>
        </w:rPr>
        <w:t xml:space="preserve">11 балів </w:t>
      </w:r>
      <w:r w:rsidRPr="00471999">
        <w:rPr>
          <w:rFonts w:ascii="Times" w:hAnsi="Times" w:cs="Times"/>
          <w:color w:val="000000"/>
          <w:sz w:val="24"/>
          <w:szCs w:val="24"/>
          <w:lang w:eastAsia="uk-UA"/>
        </w:rPr>
        <w:t>–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 </w:t>
      </w:r>
    </w:p>
    <w:p w14:paraId="1B1324E9" w14:textId="77777777" w:rsidR="00471999" w:rsidRPr="00471999" w:rsidRDefault="00471999" w:rsidP="00886EA0">
      <w:pPr>
        <w:widowControl/>
        <w:autoSpaceDE/>
        <w:autoSpaceDN/>
        <w:spacing w:before="19"/>
        <w:ind w:left="567" w:right="364" w:firstLine="242"/>
        <w:jc w:val="both"/>
        <w:rPr>
          <w:sz w:val="24"/>
          <w:szCs w:val="24"/>
          <w:lang w:eastAsia="uk-UA"/>
        </w:rPr>
      </w:pPr>
      <w:r w:rsidRPr="00471999">
        <w:rPr>
          <w:rFonts w:ascii="Times" w:hAnsi="Times" w:cs="Times"/>
          <w:i/>
          <w:iCs/>
          <w:color w:val="000000"/>
          <w:sz w:val="24"/>
          <w:szCs w:val="24"/>
          <w:lang w:eastAsia="uk-UA"/>
        </w:rPr>
        <w:t xml:space="preserve">10 балів </w:t>
      </w:r>
      <w:r w:rsidRPr="00471999">
        <w:rPr>
          <w:rFonts w:ascii="Times" w:hAnsi="Times" w:cs="Times"/>
          <w:color w:val="000000"/>
          <w:sz w:val="24"/>
          <w:szCs w:val="24"/>
          <w:lang w:eastAsia="uk-UA"/>
        </w:rPr>
        <w:t>-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 </w:t>
      </w:r>
    </w:p>
    <w:p w14:paraId="487BBC9C" w14:textId="77777777" w:rsidR="00471999" w:rsidRPr="00471999" w:rsidRDefault="00471999" w:rsidP="00886EA0">
      <w:pPr>
        <w:widowControl/>
        <w:autoSpaceDE/>
        <w:autoSpaceDN/>
        <w:spacing w:before="14"/>
        <w:ind w:left="567" w:right="427" w:firstLine="234"/>
        <w:jc w:val="both"/>
        <w:rPr>
          <w:sz w:val="24"/>
          <w:szCs w:val="24"/>
          <w:lang w:eastAsia="uk-UA"/>
        </w:rPr>
      </w:pPr>
      <w:r w:rsidRPr="00471999">
        <w:rPr>
          <w:rFonts w:ascii="Times" w:hAnsi="Times" w:cs="Times"/>
          <w:i/>
          <w:iCs/>
          <w:color w:val="000000"/>
          <w:sz w:val="24"/>
          <w:szCs w:val="24"/>
          <w:lang w:eastAsia="uk-UA"/>
        </w:rPr>
        <w:t xml:space="preserve">9 балів </w:t>
      </w:r>
      <w:r w:rsidRPr="00471999">
        <w:rPr>
          <w:rFonts w:ascii="Times" w:hAnsi="Times" w:cs="Times"/>
          <w:color w:val="000000"/>
          <w:sz w:val="24"/>
          <w:szCs w:val="24"/>
          <w:lang w:eastAsia="uk-UA"/>
        </w:rPr>
        <w:t>–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 </w:t>
      </w:r>
    </w:p>
    <w:p w14:paraId="4DFF8ED4" w14:textId="77777777" w:rsidR="00471999" w:rsidRPr="00471999" w:rsidRDefault="00471999" w:rsidP="00886EA0">
      <w:pPr>
        <w:widowControl/>
        <w:autoSpaceDE/>
        <w:autoSpaceDN/>
        <w:spacing w:before="8"/>
        <w:ind w:left="567" w:right="386" w:firstLine="240"/>
        <w:jc w:val="both"/>
        <w:rPr>
          <w:sz w:val="24"/>
          <w:szCs w:val="24"/>
          <w:lang w:eastAsia="uk-UA"/>
        </w:rPr>
      </w:pPr>
      <w:r w:rsidRPr="00471999">
        <w:rPr>
          <w:rFonts w:ascii="Times" w:hAnsi="Times" w:cs="Times"/>
          <w:i/>
          <w:iCs/>
          <w:color w:val="000000"/>
          <w:sz w:val="24"/>
          <w:szCs w:val="24"/>
          <w:lang w:eastAsia="uk-UA"/>
        </w:rPr>
        <w:t xml:space="preserve">8 балів </w:t>
      </w:r>
      <w:r w:rsidRPr="00471999">
        <w:rPr>
          <w:rFonts w:ascii="Times" w:hAnsi="Times" w:cs="Times"/>
          <w:color w:val="000000"/>
          <w:sz w:val="24"/>
          <w:szCs w:val="24"/>
          <w:lang w:eastAsia="uk-UA"/>
        </w:rPr>
        <w:t>-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стендовудоповідь. </w:t>
      </w:r>
    </w:p>
    <w:p w14:paraId="601732E8" w14:textId="77777777" w:rsidR="00471999" w:rsidRPr="00471999" w:rsidRDefault="00471999" w:rsidP="00886EA0">
      <w:pPr>
        <w:widowControl/>
        <w:autoSpaceDE/>
        <w:autoSpaceDN/>
        <w:spacing w:before="9"/>
        <w:ind w:left="567" w:right="359" w:firstLine="232"/>
        <w:jc w:val="both"/>
        <w:rPr>
          <w:sz w:val="24"/>
          <w:szCs w:val="24"/>
          <w:lang w:eastAsia="uk-UA"/>
        </w:rPr>
      </w:pPr>
      <w:r w:rsidRPr="00471999">
        <w:rPr>
          <w:rFonts w:ascii="Times" w:hAnsi="Times" w:cs="Times"/>
          <w:i/>
          <w:iCs/>
          <w:color w:val="000000"/>
          <w:sz w:val="24"/>
          <w:szCs w:val="24"/>
          <w:lang w:eastAsia="uk-UA"/>
        </w:rPr>
        <w:t xml:space="preserve">6-7 балів </w:t>
      </w:r>
      <w:r w:rsidRPr="00471999">
        <w:rPr>
          <w:rFonts w:ascii="Times" w:hAnsi="Times" w:cs="Times"/>
          <w:color w:val="000000"/>
          <w:sz w:val="24"/>
          <w:szCs w:val="24"/>
          <w:lang w:eastAsia="uk-UA"/>
        </w:rPr>
        <w:t>- додаються до оцінки з дисципліни студенту, який виготовив не менше 20 мікропрепаратів або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 </w:t>
      </w:r>
    </w:p>
    <w:p w14:paraId="56AD36AE" w14:textId="77777777" w:rsidR="00471999" w:rsidRPr="00471999" w:rsidRDefault="00471999" w:rsidP="00886EA0">
      <w:pPr>
        <w:widowControl/>
        <w:autoSpaceDE/>
        <w:autoSpaceDN/>
        <w:spacing w:before="331"/>
        <w:ind w:left="567"/>
        <w:rPr>
          <w:sz w:val="24"/>
          <w:szCs w:val="24"/>
          <w:lang w:eastAsia="uk-UA"/>
        </w:rPr>
      </w:pPr>
      <w:r w:rsidRPr="00471999">
        <w:rPr>
          <w:rFonts w:ascii="Times" w:hAnsi="Times" w:cs="Times"/>
          <w:b/>
          <w:bCs/>
          <w:color w:val="000000"/>
          <w:sz w:val="24"/>
          <w:szCs w:val="24"/>
          <w:lang w:eastAsia="uk-UA"/>
        </w:rPr>
        <w:t>7. Політика навчальної дисципліни/курсу </w:t>
      </w:r>
    </w:p>
    <w:p w14:paraId="0A160ECF" w14:textId="77777777" w:rsidR="00590F5D" w:rsidRPr="00590F5D" w:rsidRDefault="00590F5D" w:rsidP="00590F5D">
      <w:pPr>
        <w:widowControl/>
        <w:autoSpaceDE/>
        <w:autoSpaceDN/>
        <w:spacing w:before="9"/>
        <w:ind w:left="567" w:right="359" w:firstLine="232"/>
        <w:jc w:val="both"/>
        <w:rPr>
          <w:rFonts w:ascii="Times" w:hAnsi="Times" w:cs="Times"/>
          <w:color w:val="000000"/>
          <w:sz w:val="24"/>
          <w:szCs w:val="24"/>
          <w:lang w:eastAsia="uk-UA"/>
        </w:rPr>
      </w:pPr>
      <w:bookmarkStart w:id="14" w:name="_Hlk126171294"/>
      <w:r w:rsidRPr="00590F5D">
        <w:rPr>
          <w:rFonts w:ascii="Times" w:hAnsi="Times" w:cs="Times"/>
          <w:color w:val="000000"/>
          <w:sz w:val="24"/>
          <w:szCs w:val="24"/>
          <w:lang w:eastAsia="uk-UA"/>
        </w:rPr>
        <w:t xml:space="preserve">Студент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w:t>
      </w:r>
      <w:r w:rsidRPr="00590F5D">
        <w:rPr>
          <w:rFonts w:ascii="Times" w:hAnsi="Times" w:cs="Times"/>
          <w:color w:val="000000"/>
          <w:sz w:val="24"/>
          <w:szCs w:val="24"/>
          <w:lang w:eastAsia="uk-UA"/>
        </w:rPr>
        <w:lastRenderedPageBreak/>
        <w:t xml:space="preserve">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ім.М.І.Пирогова та засадах академічної доброчесності. </w:t>
      </w:r>
    </w:p>
    <w:bookmarkEnd w:id="14"/>
    <w:p w14:paraId="796935F1" w14:textId="77777777" w:rsidR="006742BC" w:rsidRDefault="00471999" w:rsidP="00886EA0">
      <w:pPr>
        <w:widowControl/>
        <w:autoSpaceDE/>
        <w:autoSpaceDN/>
        <w:spacing w:before="4"/>
        <w:ind w:left="567" w:right="364" w:hanging="3"/>
        <w:rPr>
          <w:rFonts w:ascii="Times" w:hAnsi="Times" w:cs="Times"/>
          <w:color w:val="000000"/>
          <w:sz w:val="24"/>
          <w:szCs w:val="24"/>
          <w:lang w:eastAsia="uk-UA"/>
        </w:rPr>
      </w:pPr>
      <w:r w:rsidRPr="00471999">
        <w:rPr>
          <w:rFonts w:ascii="Times" w:hAnsi="Times" w:cs="Times"/>
          <w:b/>
          <w:bCs/>
          <w:color w:val="000000"/>
          <w:sz w:val="24"/>
          <w:szCs w:val="24"/>
          <w:lang w:eastAsia="uk-UA"/>
        </w:rPr>
        <w:t xml:space="preserve">Дотримання правил розпорядку ВНМУ, техніки безпеки </w:t>
      </w:r>
      <w:r w:rsidRPr="00471999">
        <w:rPr>
          <w:rFonts w:ascii="Times" w:hAnsi="Times" w:cs="Times"/>
          <w:color w:val="000000"/>
          <w:sz w:val="24"/>
          <w:szCs w:val="24"/>
          <w:lang w:eastAsia="uk-UA"/>
        </w:rPr>
        <w:t>при проведенні навчальних занять студент має дотримуватися правил безпечного поводження у лікувально профілактичногму закладі в томучислі при роботіз медичною апаратурою.</w:t>
      </w:r>
    </w:p>
    <w:p w14:paraId="544757B5" w14:textId="77777777" w:rsidR="006742BC" w:rsidRPr="006742BC" w:rsidRDefault="00471999" w:rsidP="006742BC">
      <w:pPr>
        <w:widowControl/>
        <w:autoSpaceDE/>
        <w:autoSpaceDN/>
        <w:spacing w:before="4"/>
        <w:ind w:left="567" w:right="364" w:hanging="3"/>
        <w:rPr>
          <w:rFonts w:ascii="Times" w:hAnsi="Times" w:cs="Times"/>
          <w:color w:val="000000"/>
          <w:sz w:val="24"/>
          <w:szCs w:val="24"/>
          <w:lang w:val="ru-RU" w:eastAsia="uk-UA"/>
        </w:rPr>
      </w:pPr>
      <w:r w:rsidRPr="00471999">
        <w:rPr>
          <w:rFonts w:ascii="Times" w:hAnsi="Times" w:cs="Times"/>
          <w:color w:val="000000"/>
          <w:sz w:val="24"/>
          <w:szCs w:val="24"/>
          <w:lang w:eastAsia="uk-UA"/>
        </w:rPr>
        <w:t xml:space="preserve"> </w:t>
      </w:r>
      <w:r w:rsidR="006742BC" w:rsidRPr="006742BC">
        <w:rPr>
          <w:rFonts w:ascii="Times" w:hAnsi="Times" w:cs="Times"/>
          <w:color w:val="000000"/>
          <w:sz w:val="24"/>
          <w:szCs w:val="24"/>
          <w:lang w:val="ru-RU" w:eastAsia="uk-UA"/>
        </w:rPr>
        <w:t xml:space="preserve">Порядок дій час дії сигналу «ПОВІТРЯНА ТРИВОГА!» під час заняття. </w:t>
      </w:r>
    </w:p>
    <w:p w14:paraId="4FFCB004" w14:textId="77777777" w:rsidR="006742BC" w:rsidRPr="006742BC" w:rsidRDefault="006742BC" w:rsidP="006742BC">
      <w:pPr>
        <w:widowControl/>
        <w:autoSpaceDE/>
        <w:autoSpaceDN/>
        <w:spacing w:before="4"/>
        <w:ind w:left="567" w:right="364" w:hanging="3"/>
        <w:rPr>
          <w:rFonts w:ascii="Times" w:hAnsi="Times" w:cs="Times"/>
          <w:color w:val="000000"/>
          <w:sz w:val="24"/>
          <w:szCs w:val="24"/>
          <w:lang w:val="ru-RU" w:eastAsia="uk-UA"/>
        </w:rPr>
      </w:pPr>
      <w:r w:rsidRPr="006742BC">
        <w:rPr>
          <w:rFonts w:ascii="Times" w:hAnsi="Times" w:cs="Times"/>
          <w:color w:val="000000"/>
          <w:sz w:val="24"/>
          <w:szCs w:val="24"/>
          <w:lang w:val="ru-RU" w:eastAsia="uk-UA"/>
        </w:rPr>
        <w:t>Під час дії воєнного стану, зумовленого агресією РФ, для максимального забезпечення безпечних умов учасників освітнього процесу, кожен викладач кожне заняття повинен розпочати з доведення до студентів правил безпечної евакуації в укриття, відповідно до наказу ректора ВНМУ № 45 від 30.08.2022:</w:t>
      </w:r>
    </w:p>
    <w:p w14:paraId="2BF96D8F" w14:textId="77777777" w:rsidR="006742BC" w:rsidRPr="006742BC" w:rsidRDefault="006742BC" w:rsidP="006742BC">
      <w:pPr>
        <w:widowControl/>
        <w:autoSpaceDE/>
        <w:autoSpaceDN/>
        <w:spacing w:before="4"/>
        <w:ind w:left="567" w:right="364" w:hanging="3"/>
        <w:rPr>
          <w:rFonts w:ascii="Times" w:hAnsi="Times" w:cs="Times"/>
          <w:color w:val="000000"/>
          <w:sz w:val="24"/>
          <w:szCs w:val="24"/>
          <w:lang w:val="ru-RU" w:eastAsia="uk-UA"/>
        </w:rPr>
      </w:pPr>
      <w:r w:rsidRPr="006742BC">
        <w:rPr>
          <w:rFonts w:ascii="Times" w:hAnsi="Times" w:cs="Times"/>
          <w:color w:val="000000"/>
          <w:sz w:val="24"/>
          <w:szCs w:val="24"/>
          <w:lang w:val="ru-RU" w:eastAsia="uk-UA"/>
        </w:rPr>
        <w:t>1)</w:t>
      </w:r>
      <w:r w:rsidRPr="006742BC">
        <w:rPr>
          <w:rFonts w:ascii="Times" w:hAnsi="Times" w:cs="Times"/>
          <w:color w:val="000000"/>
          <w:sz w:val="24"/>
          <w:szCs w:val="24"/>
          <w:lang w:val="ru-RU" w:eastAsia="uk-UA"/>
        </w:rPr>
        <w:tab/>
        <w:t>за командою викладача студенти мають бути готовими зібрати речі, рухатись до укриття максимально швидко в колону по одному, поклавши одну руку на плече тому, хто йде попереду. Зайшовши в укриття, потрібно рухатись вглиб нього, не зупиняючись на вході.</w:t>
      </w:r>
    </w:p>
    <w:p w14:paraId="1AECD434" w14:textId="77777777" w:rsidR="006742BC" w:rsidRPr="006742BC" w:rsidRDefault="006742BC" w:rsidP="006742BC">
      <w:pPr>
        <w:widowControl/>
        <w:autoSpaceDE/>
        <w:autoSpaceDN/>
        <w:spacing w:before="4"/>
        <w:ind w:left="567" w:right="364" w:hanging="3"/>
        <w:rPr>
          <w:rFonts w:ascii="Times" w:hAnsi="Times" w:cs="Times"/>
          <w:color w:val="000000"/>
          <w:sz w:val="24"/>
          <w:szCs w:val="24"/>
          <w:lang w:val="ru-RU" w:eastAsia="uk-UA"/>
        </w:rPr>
      </w:pPr>
      <w:r w:rsidRPr="006742BC">
        <w:rPr>
          <w:rFonts w:ascii="Times" w:hAnsi="Times" w:cs="Times"/>
          <w:color w:val="000000"/>
          <w:sz w:val="24"/>
          <w:szCs w:val="24"/>
          <w:lang w:val="ru-RU" w:eastAsia="uk-UA"/>
        </w:rPr>
        <w:t>2)</w:t>
      </w:r>
      <w:r w:rsidRPr="006742BC">
        <w:rPr>
          <w:rFonts w:ascii="Times" w:hAnsi="Times" w:cs="Times"/>
          <w:color w:val="000000"/>
          <w:sz w:val="24"/>
          <w:szCs w:val="24"/>
          <w:lang w:val="ru-RU" w:eastAsia="uk-UA"/>
        </w:rPr>
        <w:tab/>
        <w:t>Після сигналу «УВАГА! ПОВІТРЯНА ТРИВОГА! ВСІМ ПРОЙТИ В НАЙБЛИЖЧЕ УКРИТТЯ!», викладач припиняє заняття,  подає здобувачам освіти команду: «Всім зібрати речі, швидко пройти в укриття», після того, як навчальна аудиторія звільняється від здобувачів освіти – вимикає світло, зачиняє двері та рухається разом зі студентами до укриття у відповідності зі схемою евакуації відповідних лікувальних закладів.</w:t>
      </w:r>
    </w:p>
    <w:p w14:paraId="0A958CC9" w14:textId="77777777" w:rsidR="006742BC" w:rsidRPr="006742BC" w:rsidRDefault="006742BC" w:rsidP="006742BC">
      <w:pPr>
        <w:widowControl/>
        <w:autoSpaceDE/>
        <w:autoSpaceDN/>
        <w:spacing w:before="4"/>
        <w:ind w:left="567" w:right="364" w:hanging="3"/>
        <w:rPr>
          <w:rFonts w:ascii="Times" w:hAnsi="Times" w:cs="Times"/>
          <w:color w:val="000000"/>
          <w:sz w:val="24"/>
          <w:szCs w:val="24"/>
          <w:lang w:val="ru-RU" w:eastAsia="uk-UA"/>
        </w:rPr>
      </w:pPr>
      <w:r w:rsidRPr="006742BC">
        <w:rPr>
          <w:rFonts w:ascii="Times" w:hAnsi="Times" w:cs="Times"/>
          <w:color w:val="000000"/>
          <w:sz w:val="24"/>
          <w:szCs w:val="24"/>
          <w:lang w:val="ru-RU" w:eastAsia="uk-UA"/>
        </w:rPr>
        <w:t>3)</w:t>
      </w:r>
      <w:r w:rsidRPr="006742BC">
        <w:rPr>
          <w:rFonts w:ascii="Times" w:hAnsi="Times" w:cs="Times"/>
          <w:color w:val="000000"/>
          <w:sz w:val="24"/>
          <w:szCs w:val="24"/>
          <w:lang w:val="ru-RU" w:eastAsia="uk-UA"/>
        </w:rPr>
        <w:tab/>
        <w:t>За сигналом «УВАГА! ВІДБІЙ ТРИВОГИ!» здобувачі освіти та викладач повернутись в аудиторію для продовження заняття.</w:t>
      </w:r>
    </w:p>
    <w:p w14:paraId="00D4CD7C" w14:textId="7B6B1D18" w:rsidR="00471999" w:rsidRPr="00471999" w:rsidRDefault="00471999" w:rsidP="00886EA0">
      <w:pPr>
        <w:widowControl/>
        <w:autoSpaceDE/>
        <w:autoSpaceDN/>
        <w:spacing w:before="4"/>
        <w:ind w:left="567" w:right="364" w:hanging="3"/>
        <w:rPr>
          <w:sz w:val="24"/>
          <w:szCs w:val="24"/>
          <w:lang w:eastAsia="uk-UA"/>
        </w:rPr>
      </w:pPr>
      <w:r w:rsidRPr="00471999">
        <w:rPr>
          <w:rFonts w:ascii="Times" w:hAnsi="Times" w:cs="Times"/>
          <w:b/>
          <w:bCs/>
          <w:color w:val="000000"/>
          <w:sz w:val="24"/>
          <w:szCs w:val="24"/>
          <w:lang w:eastAsia="uk-UA"/>
        </w:rPr>
        <w:t xml:space="preserve">Вимоги щодо підготовки до практичних занять. </w:t>
      </w:r>
      <w:r w:rsidRPr="00471999">
        <w:rPr>
          <w:rFonts w:ascii="Times" w:hAnsi="Times" w:cs="Times"/>
          <w:color w:val="000000"/>
          <w:sz w:val="24"/>
          <w:szCs w:val="24"/>
          <w:lang w:eastAsia="uk-UA"/>
        </w:rPr>
        <w:t>Студент повинен бути підготовленим до практичного заняття. </w:t>
      </w:r>
    </w:p>
    <w:p w14:paraId="7EDBC39E" w14:textId="57481A47" w:rsidR="00471999" w:rsidRPr="00471999" w:rsidRDefault="00471999" w:rsidP="00886EA0">
      <w:pPr>
        <w:widowControl/>
        <w:autoSpaceDE/>
        <w:autoSpaceDN/>
        <w:spacing w:before="28"/>
        <w:ind w:left="567" w:right="388" w:firstLine="3"/>
        <w:rPr>
          <w:sz w:val="24"/>
          <w:szCs w:val="24"/>
          <w:lang w:eastAsia="uk-UA"/>
        </w:rPr>
      </w:pPr>
      <w:r w:rsidRPr="00471999">
        <w:rPr>
          <w:rFonts w:ascii="Times" w:hAnsi="Times" w:cs="Times"/>
          <w:color w:val="000000"/>
          <w:sz w:val="24"/>
          <w:szCs w:val="24"/>
          <w:lang w:eastAsia="uk-UA"/>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w:t>
      </w:r>
      <w:r w:rsidR="00590F5D">
        <w:rPr>
          <w:rFonts w:ascii="Times" w:hAnsi="Times" w:cs="Times"/>
          <w:color w:val="000000"/>
          <w:sz w:val="24"/>
          <w:szCs w:val="24"/>
          <w:lang w:eastAsia="uk-UA"/>
        </w:rPr>
        <w:t xml:space="preserve"> </w:t>
      </w:r>
      <w:r w:rsidRPr="00471999">
        <w:rPr>
          <w:rFonts w:ascii="Times" w:hAnsi="Times" w:cs="Times"/>
          <w:color w:val="000000"/>
          <w:sz w:val="24"/>
          <w:szCs w:val="24"/>
          <w:lang w:eastAsia="uk-UA"/>
        </w:rPr>
        <w:t>порядку. </w:t>
      </w:r>
    </w:p>
    <w:p w14:paraId="4FEC7FBB" w14:textId="77777777" w:rsidR="00471999" w:rsidRPr="00471999" w:rsidRDefault="00471999" w:rsidP="00886EA0">
      <w:pPr>
        <w:widowControl/>
        <w:autoSpaceDE/>
        <w:autoSpaceDN/>
        <w:ind w:left="567" w:right="403" w:firstLine="1"/>
        <w:jc w:val="both"/>
        <w:rPr>
          <w:sz w:val="24"/>
          <w:szCs w:val="24"/>
          <w:lang w:eastAsia="uk-UA"/>
        </w:rPr>
      </w:pPr>
      <w:r w:rsidRPr="00471999">
        <w:rPr>
          <w:rFonts w:ascii="Times" w:hAnsi="Times" w:cs="Times"/>
          <w:color w:val="000000"/>
          <w:sz w:val="24"/>
          <w:szCs w:val="24"/>
          <w:lang w:eastAsia="uk-UA"/>
        </w:rPr>
        <w:t>На практичних заняттях студент має бути одягнений в робочу форму (медичний халат, шапочка, змінне взуття, маска при необхідності). Студенти, які не мають робочої форми, змінного взуття та маски не допускаються до заняття. </w:t>
      </w:r>
    </w:p>
    <w:p w14:paraId="6FB72372" w14:textId="77777777" w:rsidR="00590F5D" w:rsidRPr="00590F5D" w:rsidRDefault="00590F5D" w:rsidP="00886EA0">
      <w:pPr>
        <w:widowControl/>
        <w:autoSpaceDE/>
        <w:autoSpaceDN/>
        <w:spacing w:before="6"/>
        <w:ind w:left="567" w:right="405" w:hanging="1"/>
        <w:jc w:val="both"/>
        <w:rPr>
          <w:rFonts w:ascii="Times" w:hAnsi="Times" w:cs="Times"/>
          <w:color w:val="000000" w:themeColor="text1"/>
          <w:sz w:val="24"/>
          <w:szCs w:val="24"/>
          <w:lang w:eastAsia="uk-UA"/>
        </w:rPr>
      </w:pPr>
      <w:bookmarkStart w:id="15" w:name="_Hlk126171323"/>
      <w:r w:rsidRPr="00590F5D">
        <w:rPr>
          <w:color w:val="000000" w:themeColor="text1"/>
          <w:sz w:val="24"/>
          <w:szCs w:val="24"/>
        </w:rPr>
        <w:t>Студент повинен дотримуватись правил безпеки на практичних заняттях та під час знаходження у приміщеннях кафедри, діяти згідно встановлених інструкцій під час виникнення надзвичайних ситуацій</w:t>
      </w:r>
      <w:r w:rsidRPr="00590F5D">
        <w:rPr>
          <w:rFonts w:ascii="Times" w:hAnsi="Times" w:cs="Times"/>
          <w:color w:val="000000" w:themeColor="text1"/>
          <w:sz w:val="24"/>
          <w:szCs w:val="24"/>
          <w:lang w:eastAsia="uk-UA"/>
        </w:rPr>
        <w:t xml:space="preserve"> </w:t>
      </w:r>
    </w:p>
    <w:p w14:paraId="36BFA049" w14:textId="77777777" w:rsidR="00590F5D" w:rsidRDefault="00471999" w:rsidP="00590F5D">
      <w:pPr>
        <w:widowControl/>
        <w:autoSpaceDE/>
        <w:autoSpaceDN/>
        <w:spacing w:before="6"/>
        <w:ind w:left="567" w:right="405" w:hanging="1"/>
        <w:jc w:val="both"/>
        <w:rPr>
          <w:rFonts w:ascii="Times" w:hAnsi="Times" w:cs="Times"/>
          <w:color w:val="000000"/>
          <w:sz w:val="24"/>
          <w:szCs w:val="24"/>
          <w:lang w:eastAsia="uk-UA"/>
        </w:rPr>
      </w:pPr>
      <w:r w:rsidRPr="00471999">
        <w:rPr>
          <w:rFonts w:ascii="Times" w:hAnsi="Times" w:cs="Times"/>
          <w:color w:val="000000"/>
          <w:sz w:val="24"/>
          <w:szCs w:val="24"/>
          <w:lang w:eastAsia="uk-UA"/>
        </w:rPr>
        <w:t>Під час обговорення теоретичних питань студенти мають демонструвати толерантність, ввічливість та повагу до своїх колег та викладача</w:t>
      </w:r>
      <w:r w:rsidR="00590F5D" w:rsidRPr="00590F5D">
        <w:t xml:space="preserve"> </w:t>
      </w:r>
      <w:r w:rsidR="00590F5D" w:rsidRPr="00590F5D">
        <w:rPr>
          <w:rFonts w:ascii="Times" w:hAnsi="Times" w:cs="Times"/>
          <w:color w:val="000000"/>
          <w:sz w:val="24"/>
          <w:szCs w:val="24"/>
          <w:lang w:eastAsia="uk-UA"/>
        </w:rPr>
        <w:t xml:space="preserve">Під час обговорення теоретичних питань та спілкування з пацієнтами студенти мають демонструвати толерантність, ввічливість та повагу до пацієнтів, персоналу клініки. </w:t>
      </w:r>
    </w:p>
    <w:bookmarkEnd w:id="15"/>
    <w:p w14:paraId="304D7897" w14:textId="759D8336" w:rsidR="00471999" w:rsidRPr="00471999" w:rsidRDefault="00471999" w:rsidP="00590F5D">
      <w:pPr>
        <w:widowControl/>
        <w:autoSpaceDE/>
        <w:autoSpaceDN/>
        <w:spacing w:before="6"/>
        <w:ind w:left="567" w:right="405" w:hanging="1"/>
        <w:jc w:val="both"/>
        <w:rPr>
          <w:sz w:val="24"/>
          <w:szCs w:val="24"/>
          <w:lang w:eastAsia="uk-UA"/>
        </w:rPr>
      </w:pPr>
      <w:r w:rsidRPr="00471999">
        <w:rPr>
          <w:rFonts w:ascii="Times" w:hAnsi="Times" w:cs="Times"/>
          <w:b/>
          <w:bCs/>
          <w:color w:val="000000"/>
          <w:sz w:val="24"/>
          <w:szCs w:val="24"/>
          <w:lang w:eastAsia="uk-UA"/>
        </w:rPr>
        <w:t xml:space="preserve">Використання мобільних телефонів та інших електронних девайсів. </w:t>
      </w:r>
      <w:r w:rsidRPr="00471999">
        <w:rPr>
          <w:rFonts w:ascii="Times" w:hAnsi="Times" w:cs="Times"/>
          <w:color w:val="000000"/>
          <w:sz w:val="24"/>
          <w:szCs w:val="24"/>
          <w:lang w:eastAsia="uk-UA"/>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271816AB" w14:textId="77777777" w:rsidR="00471999" w:rsidRPr="00471999" w:rsidRDefault="00471999" w:rsidP="00886EA0">
      <w:pPr>
        <w:widowControl/>
        <w:autoSpaceDE/>
        <w:autoSpaceDN/>
        <w:spacing w:before="31"/>
        <w:ind w:left="567" w:right="365" w:hanging="1"/>
        <w:jc w:val="both"/>
        <w:rPr>
          <w:sz w:val="24"/>
          <w:szCs w:val="24"/>
          <w:lang w:eastAsia="uk-UA"/>
        </w:rPr>
      </w:pPr>
      <w:r w:rsidRPr="00471999">
        <w:rPr>
          <w:rFonts w:ascii="Times" w:hAnsi="Times" w:cs="Times"/>
          <w:b/>
          <w:bCs/>
          <w:color w:val="000000"/>
          <w:sz w:val="24"/>
          <w:szCs w:val="24"/>
          <w:lang w:eastAsia="uk-UA"/>
        </w:rPr>
        <w:t xml:space="preserve">Академічна доброчесність. </w:t>
      </w:r>
      <w:r w:rsidRPr="00471999">
        <w:rPr>
          <w:rFonts w:ascii="Times" w:hAnsi="Times" w:cs="Times"/>
          <w:color w:val="000000"/>
          <w:sz w:val="24"/>
          <w:szCs w:val="24"/>
          <w:lang w:eastAsia="uk-UA"/>
        </w:rPr>
        <w:t>Під час вивчення дисципліни студент має керуватись Кодексом академічної доброчесності ВНМУ ім. М.І. Пирогова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отриманоїнезадовільної оцінки. </w:t>
      </w:r>
    </w:p>
    <w:p w14:paraId="622A617B" w14:textId="7074D91F" w:rsidR="00471999" w:rsidRPr="00471999" w:rsidRDefault="00471999" w:rsidP="00886EA0">
      <w:pPr>
        <w:widowControl/>
        <w:autoSpaceDE/>
        <w:autoSpaceDN/>
        <w:spacing w:before="14"/>
        <w:ind w:left="567" w:right="364" w:firstLine="3"/>
        <w:jc w:val="both"/>
        <w:rPr>
          <w:sz w:val="24"/>
          <w:szCs w:val="24"/>
          <w:lang w:eastAsia="uk-UA"/>
        </w:rPr>
      </w:pPr>
      <w:r w:rsidRPr="00471999">
        <w:rPr>
          <w:rFonts w:ascii="Times" w:hAnsi="Times" w:cs="Times"/>
          <w:b/>
          <w:bCs/>
          <w:color w:val="000000"/>
          <w:sz w:val="24"/>
          <w:szCs w:val="24"/>
          <w:lang w:eastAsia="uk-UA"/>
        </w:rPr>
        <w:t xml:space="preserve">Пропуски занять. </w:t>
      </w:r>
      <w:r w:rsidRPr="00471999">
        <w:rPr>
          <w:rFonts w:ascii="Times" w:hAnsi="Times" w:cs="Times"/>
          <w:color w:val="000000"/>
          <w:sz w:val="24"/>
          <w:szCs w:val="24"/>
          <w:lang w:eastAsia="uk-UA"/>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 xml:space="preserve">Загальна інформація/Основні документи) у час, визначений графіком відпрацювань (опублікований на сайті кафедри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кафедра внутрішньої</w:t>
      </w:r>
      <w:r w:rsidR="00590F5D">
        <w:rPr>
          <w:rFonts w:ascii="Times" w:hAnsi="Times" w:cs="Times"/>
          <w:color w:val="000000"/>
          <w:sz w:val="24"/>
          <w:szCs w:val="24"/>
          <w:lang w:eastAsia="uk-UA"/>
        </w:rPr>
        <w:t xml:space="preserve"> </w:t>
      </w:r>
      <w:r w:rsidRPr="00471999">
        <w:rPr>
          <w:rFonts w:ascii="Times" w:hAnsi="Times" w:cs="Times"/>
          <w:color w:val="000000"/>
          <w:sz w:val="24"/>
          <w:szCs w:val="24"/>
          <w:lang w:eastAsia="uk-UA"/>
        </w:rPr>
        <w:t>медицини медичного факультету №2) черговомувикладачу. </w:t>
      </w:r>
    </w:p>
    <w:p w14:paraId="0EEA90D7" w14:textId="4DBA7AD7" w:rsidR="00471999" w:rsidRPr="00471999" w:rsidRDefault="00471999" w:rsidP="00886EA0">
      <w:pPr>
        <w:widowControl/>
        <w:autoSpaceDE/>
        <w:autoSpaceDN/>
        <w:spacing w:before="4"/>
        <w:ind w:left="567" w:right="363" w:firstLine="3"/>
        <w:jc w:val="both"/>
        <w:rPr>
          <w:sz w:val="24"/>
          <w:szCs w:val="24"/>
          <w:lang w:eastAsia="uk-UA"/>
        </w:rPr>
      </w:pPr>
      <w:r w:rsidRPr="00471999">
        <w:rPr>
          <w:rFonts w:ascii="Times" w:hAnsi="Times" w:cs="Times"/>
          <w:b/>
          <w:bCs/>
          <w:color w:val="000000"/>
          <w:sz w:val="24"/>
          <w:szCs w:val="24"/>
          <w:lang w:eastAsia="uk-UA"/>
        </w:rPr>
        <w:t xml:space="preserve">Порядок допуску до підсумкового контролю </w:t>
      </w:r>
      <w:r w:rsidRPr="00471999">
        <w:rPr>
          <w:rFonts w:ascii="Times" w:hAnsi="Times" w:cs="Times"/>
          <w:color w:val="000000"/>
          <w:sz w:val="24"/>
          <w:szCs w:val="24"/>
          <w:lang w:eastAsia="uk-UA"/>
        </w:rPr>
        <w:t xml:space="preserve">з дисципліни наведений в Положенні про організацію освітнього процесу у ВНМУ ім. М.І. Пирогова (посилання </w:t>
      </w:r>
      <w:r w:rsidRPr="00471999">
        <w:rPr>
          <w:rFonts w:ascii="Times" w:hAnsi="Times" w:cs="Times"/>
          <w:color w:val="045FC1"/>
          <w:sz w:val="24"/>
          <w:szCs w:val="24"/>
          <w:u w:val="single"/>
          <w:lang w:eastAsia="uk-UA"/>
        </w:rPr>
        <w:t xml:space="preserve">https://www.vnmu.edu.ua/ Загальна </w:t>
      </w:r>
      <w:r w:rsidRPr="00471999">
        <w:rPr>
          <w:rFonts w:ascii="Times" w:hAnsi="Times" w:cs="Times"/>
          <w:color w:val="000000"/>
          <w:sz w:val="24"/>
          <w:szCs w:val="24"/>
          <w:lang w:eastAsia="uk-UA"/>
        </w:rPr>
        <w:t>інформація/Основні документи).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 </w:t>
      </w:r>
    </w:p>
    <w:p w14:paraId="57C343D2" w14:textId="62D1A0C2" w:rsidR="00471999" w:rsidRPr="00471999" w:rsidRDefault="00471999" w:rsidP="00886EA0">
      <w:pPr>
        <w:widowControl/>
        <w:autoSpaceDE/>
        <w:autoSpaceDN/>
        <w:spacing w:before="8"/>
        <w:ind w:left="567" w:right="359" w:hanging="2"/>
        <w:jc w:val="both"/>
        <w:rPr>
          <w:sz w:val="24"/>
          <w:szCs w:val="24"/>
          <w:lang w:eastAsia="uk-UA"/>
        </w:rPr>
      </w:pPr>
      <w:r w:rsidRPr="00471999">
        <w:rPr>
          <w:rFonts w:ascii="Times" w:hAnsi="Times" w:cs="Times"/>
          <w:b/>
          <w:bCs/>
          <w:color w:val="000000"/>
          <w:sz w:val="24"/>
          <w:szCs w:val="24"/>
          <w:lang w:eastAsia="uk-UA"/>
        </w:rPr>
        <w:lastRenderedPageBreak/>
        <w:t xml:space="preserve">Додаткові індивідуальні бали. </w:t>
      </w:r>
      <w:r w:rsidRPr="00471999">
        <w:rPr>
          <w:rFonts w:ascii="Times" w:hAnsi="Times" w:cs="Times"/>
          <w:color w:val="000000"/>
          <w:sz w:val="24"/>
          <w:szCs w:val="24"/>
          <w:lang w:eastAsia="uk-UA"/>
        </w:rPr>
        <w:t xml:space="preserve">Індивідуальні бали з дисципліни (від </w:t>
      </w:r>
      <w:r w:rsidR="00590F5D">
        <w:rPr>
          <w:rFonts w:ascii="Times" w:hAnsi="Times" w:cs="Times"/>
          <w:color w:val="000000"/>
          <w:sz w:val="24"/>
          <w:szCs w:val="24"/>
          <w:lang w:eastAsia="uk-UA"/>
        </w:rPr>
        <w:t>6</w:t>
      </w:r>
      <w:r w:rsidRPr="00471999">
        <w:rPr>
          <w:rFonts w:ascii="Times" w:hAnsi="Times" w:cs="Times"/>
          <w:color w:val="000000"/>
          <w:sz w:val="24"/>
          <w:szCs w:val="24"/>
          <w:lang w:eastAsia="uk-UA"/>
        </w:rPr>
        <w:t xml:space="preserve"> до 12) студент може отримати за індивідуальну роботу, обсяг якої оприлюднений на сайті кафедри в навчально методичних матеріалах дисципліни, кількість балів визначається за результатами ІРС згідно Положенню про організацію освітнього процесу у ВНМУ ім. М.І. Пирогова (посилання </w:t>
      </w:r>
      <w:r w:rsidRPr="00471999">
        <w:rPr>
          <w:rFonts w:ascii="Times" w:hAnsi="Times" w:cs="Times"/>
          <w:color w:val="045FC1"/>
          <w:sz w:val="24"/>
          <w:szCs w:val="24"/>
          <w:u w:val="single"/>
          <w:lang w:eastAsia="uk-UA"/>
        </w:rPr>
        <w:t>https://www.vnmu.edu.ua/ Загальна</w:t>
      </w:r>
      <w:r w:rsidRPr="00471999">
        <w:rPr>
          <w:rFonts w:ascii="Times" w:hAnsi="Times" w:cs="Times"/>
          <w:color w:val="045FC1"/>
          <w:sz w:val="24"/>
          <w:szCs w:val="24"/>
          <w:lang w:eastAsia="uk-UA"/>
        </w:rPr>
        <w:t xml:space="preserve"> </w:t>
      </w:r>
      <w:r w:rsidRPr="00471999">
        <w:rPr>
          <w:rFonts w:ascii="Times" w:hAnsi="Times" w:cs="Times"/>
          <w:color w:val="000000"/>
          <w:sz w:val="24"/>
          <w:szCs w:val="24"/>
          <w:lang w:eastAsia="uk-UA"/>
        </w:rPr>
        <w:t>інформація/Основні документи). </w:t>
      </w:r>
    </w:p>
    <w:p w14:paraId="790DC692" w14:textId="77777777" w:rsidR="00471999" w:rsidRPr="00471999" w:rsidRDefault="00471999" w:rsidP="00886EA0">
      <w:pPr>
        <w:widowControl/>
        <w:autoSpaceDE/>
        <w:autoSpaceDN/>
        <w:spacing w:before="8"/>
        <w:ind w:left="567"/>
        <w:rPr>
          <w:sz w:val="24"/>
          <w:szCs w:val="24"/>
          <w:lang w:eastAsia="uk-UA"/>
        </w:rPr>
      </w:pPr>
      <w:r w:rsidRPr="00471999">
        <w:rPr>
          <w:rFonts w:ascii="Times" w:hAnsi="Times" w:cs="Times"/>
          <w:b/>
          <w:bCs/>
          <w:color w:val="000000"/>
          <w:sz w:val="24"/>
          <w:szCs w:val="24"/>
          <w:lang w:eastAsia="uk-UA"/>
        </w:rPr>
        <w:t xml:space="preserve">Вирішення конфліктних питань. </w:t>
      </w:r>
      <w:r w:rsidRPr="00471999">
        <w:rPr>
          <w:rFonts w:ascii="Times" w:hAnsi="Times" w:cs="Times"/>
          <w:color w:val="000000"/>
          <w:sz w:val="24"/>
          <w:szCs w:val="24"/>
          <w:lang w:eastAsia="uk-UA"/>
        </w:rPr>
        <w:t>При виникненні непорозумінь та претензій до викладача</w:t>
      </w:r>
    </w:p>
    <w:p w14:paraId="2087D5D6" w14:textId="77777777" w:rsidR="00471999" w:rsidRPr="00471999" w:rsidRDefault="00471999" w:rsidP="00886EA0">
      <w:pPr>
        <w:widowControl/>
        <w:autoSpaceDE/>
        <w:autoSpaceDN/>
        <w:ind w:left="567" w:right="357" w:hanging="1"/>
        <w:jc w:val="both"/>
        <w:rPr>
          <w:sz w:val="24"/>
          <w:szCs w:val="24"/>
          <w:lang w:eastAsia="uk-UA"/>
        </w:rPr>
      </w:pPr>
      <w:r w:rsidRPr="00471999">
        <w:rPr>
          <w:rFonts w:ascii="Times" w:hAnsi="Times" w:cs="Times"/>
          <w:color w:val="000000"/>
          <w:sz w:val="24"/>
          <w:szCs w:val="24"/>
          <w:lang w:eastAsia="uk-UA"/>
        </w:rPr>
        <w:t>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 Пирогова (</w:t>
      </w:r>
      <w:r w:rsidRPr="00471999">
        <w:rPr>
          <w:rFonts w:ascii="Times" w:hAnsi="Times" w:cs="Times"/>
          <w:color w:val="045FC1"/>
          <w:sz w:val="24"/>
          <w:szCs w:val="24"/>
          <w:u w:val="single"/>
          <w:lang w:eastAsia="uk-UA"/>
        </w:rPr>
        <w:t xml:space="preserve">https://www.vnmu.edu.ua/ Загальна </w:t>
      </w:r>
      <w:r w:rsidRPr="00471999">
        <w:rPr>
          <w:rFonts w:ascii="Times" w:hAnsi="Times" w:cs="Times"/>
          <w:color w:val="000000"/>
          <w:sz w:val="24"/>
          <w:szCs w:val="24"/>
          <w:lang w:eastAsia="uk-UA"/>
        </w:rPr>
        <w:t>інформація/Основні документи). </w:t>
      </w:r>
    </w:p>
    <w:p w14:paraId="162343E4" w14:textId="77777777" w:rsidR="00471999" w:rsidRPr="00471999" w:rsidRDefault="00471999" w:rsidP="00886EA0">
      <w:pPr>
        <w:widowControl/>
        <w:autoSpaceDE/>
        <w:autoSpaceDN/>
        <w:spacing w:before="9"/>
        <w:ind w:left="567" w:right="361" w:firstLine="5"/>
        <w:jc w:val="both"/>
        <w:rPr>
          <w:sz w:val="24"/>
          <w:szCs w:val="24"/>
          <w:lang w:eastAsia="uk-UA"/>
        </w:rPr>
      </w:pPr>
      <w:r w:rsidRPr="00471999">
        <w:rPr>
          <w:rFonts w:ascii="Times" w:hAnsi="Times" w:cs="Times"/>
          <w:b/>
          <w:bCs/>
          <w:color w:val="000000"/>
          <w:sz w:val="24"/>
          <w:szCs w:val="24"/>
          <w:lang w:eastAsia="uk-UA"/>
        </w:rPr>
        <w:t xml:space="preserve">Політика в умовах дистанційного навчання. </w:t>
      </w:r>
      <w:r w:rsidRPr="00471999">
        <w:rPr>
          <w:rFonts w:ascii="Times" w:hAnsi="Times" w:cs="Times"/>
          <w:color w:val="000000"/>
          <w:sz w:val="24"/>
          <w:szCs w:val="24"/>
          <w:lang w:eastAsia="uk-UA"/>
        </w:rPr>
        <w:t>Порядок дистанційного навчання регулюється Положенням про запровадження елементів дистанційного навчання у ВНМУ ім.М.І.Пирогова (</w:t>
      </w:r>
      <w:r w:rsidRPr="00471999">
        <w:rPr>
          <w:rFonts w:ascii="Times" w:hAnsi="Times" w:cs="Times"/>
          <w:color w:val="045FC1"/>
          <w:sz w:val="24"/>
          <w:szCs w:val="24"/>
          <w:u w:val="single"/>
          <w:lang w:eastAsia="uk-UA"/>
        </w:rPr>
        <w:t xml:space="preserve">https://www.vnmu.edu.ua/ Загальна </w:t>
      </w:r>
      <w:r w:rsidRPr="00471999">
        <w:rPr>
          <w:rFonts w:ascii="Times" w:hAnsi="Times" w:cs="Times"/>
          <w:color w:val="000000"/>
          <w:sz w:val="24"/>
          <w:szCs w:val="24"/>
          <w:lang w:eastAsia="uk-UA"/>
        </w:rPr>
        <w:t>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кафедра внутрішньої медицини медичного факультету №2/ Студенту). </w:t>
      </w:r>
    </w:p>
    <w:p w14:paraId="61F050CD" w14:textId="27C87F22" w:rsidR="00384D4F" w:rsidRDefault="00471999" w:rsidP="00886EA0">
      <w:pPr>
        <w:pStyle w:val="a3"/>
        <w:spacing w:before="6"/>
        <w:ind w:left="567"/>
        <w:rPr>
          <w:rFonts w:ascii="Times" w:hAnsi="Times" w:cs="Times"/>
          <w:color w:val="000000"/>
          <w:lang w:eastAsia="uk-UA"/>
        </w:rPr>
      </w:pPr>
      <w:r w:rsidRPr="00471999">
        <w:rPr>
          <w:rFonts w:ascii="Times" w:hAnsi="Times" w:cs="Times"/>
          <w:b/>
          <w:bCs/>
          <w:color w:val="000000"/>
          <w:lang w:eastAsia="uk-UA"/>
        </w:rPr>
        <w:t xml:space="preserve">Зворотній зв’язок </w:t>
      </w:r>
      <w:r w:rsidRPr="00471999">
        <w:rPr>
          <w:rFonts w:ascii="Times" w:hAnsi="Times" w:cs="Times"/>
          <w:color w:val="000000"/>
          <w:lang w:eastAsia="uk-UA"/>
        </w:rPr>
        <w:t>з викладачем здійснюється через месенджери (Viber, Telegram, WhatsApp) або електронну</w:t>
      </w:r>
      <w:r w:rsidR="00AB072E">
        <w:rPr>
          <w:rFonts w:ascii="Times" w:hAnsi="Times" w:cs="Times"/>
          <w:color w:val="000000"/>
          <w:lang w:eastAsia="uk-UA"/>
        </w:rPr>
        <w:t xml:space="preserve"> </w:t>
      </w:r>
      <w:r w:rsidRPr="00471999">
        <w:rPr>
          <w:rFonts w:ascii="Times" w:hAnsi="Times" w:cs="Times"/>
          <w:color w:val="000000"/>
          <w:lang w:eastAsia="uk-UA"/>
        </w:rPr>
        <w:t>пошту (на вибір викладача) в робочий час.</w:t>
      </w:r>
      <w:bookmarkStart w:id="16" w:name="15._Перелік_навчально-методичної_літерат"/>
      <w:bookmarkEnd w:id="16"/>
    </w:p>
    <w:p w14:paraId="5B58B38B" w14:textId="77777777" w:rsidR="00384D4F" w:rsidRDefault="00384D4F" w:rsidP="00886EA0">
      <w:pPr>
        <w:pStyle w:val="a3"/>
        <w:spacing w:before="6"/>
        <w:ind w:left="567"/>
        <w:rPr>
          <w:rFonts w:ascii="Times" w:hAnsi="Times" w:cs="Times"/>
          <w:color w:val="000000"/>
          <w:lang w:eastAsia="uk-UA"/>
        </w:rPr>
      </w:pPr>
    </w:p>
    <w:p w14:paraId="0959EE94" w14:textId="6280DF92" w:rsidR="00BD394D" w:rsidRPr="00BD394D" w:rsidRDefault="00BD394D" w:rsidP="00BD394D">
      <w:pPr>
        <w:pStyle w:val="a4"/>
        <w:numPr>
          <w:ilvl w:val="0"/>
          <w:numId w:val="22"/>
        </w:numPr>
        <w:kinsoku w:val="0"/>
        <w:overflowPunct w:val="0"/>
        <w:adjustRightInd w:val="0"/>
        <w:spacing w:before="4" w:after="160"/>
        <w:contextualSpacing/>
        <w:rPr>
          <w:sz w:val="24"/>
          <w:szCs w:val="24"/>
        </w:rPr>
      </w:pPr>
      <w:bookmarkStart w:id="17" w:name="_Hlk126171416"/>
      <w:r w:rsidRPr="00BD394D">
        <w:rPr>
          <w:b/>
          <w:bCs/>
          <w:sz w:val="24"/>
          <w:szCs w:val="24"/>
        </w:rPr>
        <w:t xml:space="preserve">Навчальні ресурси  </w:t>
      </w:r>
    </w:p>
    <w:p w14:paraId="5A22499A" w14:textId="77777777" w:rsidR="00BD394D" w:rsidRPr="00BD394D" w:rsidRDefault="00BD394D" w:rsidP="00BD394D">
      <w:pPr>
        <w:ind w:left="302" w:right="672" w:firstLine="566"/>
        <w:rPr>
          <w:rFonts w:eastAsiaTheme="minorHAnsi"/>
          <w:sz w:val="24"/>
          <w:szCs w:val="24"/>
        </w:rPr>
      </w:pPr>
      <w:bookmarkStart w:id="18" w:name="_Hlk126169778"/>
      <w:r w:rsidRPr="00BD394D">
        <w:rPr>
          <w:rFonts w:eastAsiaTheme="minorHAnsi"/>
          <w:sz w:val="24"/>
          <w:szCs w:val="24"/>
        </w:rPr>
        <w:t>Навчально-методичне забезпечення дисципліни, список рекомендованої літератури та інформаційних ресурсів оприлюднено на сайті кафедри (</w:t>
      </w:r>
      <w:hyperlink r:id="rId9" w:history="1">
        <w:r w:rsidRPr="00BD394D">
          <w:rPr>
            <w:rFonts w:eastAsiaTheme="minorHAnsi"/>
            <w:color w:val="0000FF"/>
            <w:sz w:val="24"/>
            <w:szCs w:val="24"/>
            <w:u w:val="single"/>
          </w:rPr>
          <w:t xml:space="preserve">https://www.vnmu.edu.ua/ </w:t>
        </w:r>
      </w:hyperlink>
      <w:bookmarkStart w:id="19" w:name="_Hlk81569321"/>
      <w:r w:rsidRPr="00BD394D">
        <w:rPr>
          <w:rFonts w:eastAsiaTheme="minorHAnsi"/>
          <w:sz w:val="24"/>
          <w:szCs w:val="24"/>
        </w:rPr>
        <w:t>кафедра внутрішньої медицини медичного факультету №2</w:t>
      </w:r>
      <w:bookmarkEnd w:id="19"/>
      <w:r w:rsidRPr="00BD394D">
        <w:rPr>
          <w:rFonts w:eastAsiaTheme="minorHAnsi"/>
          <w:sz w:val="24"/>
          <w:szCs w:val="24"/>
        </w:rPr>
        <w:t>/ Студенту). Консультації проводяться  два рази на тиждень згідно графіку консультацій.</w:t>
      </w:r>
    </w:p>
    <w:bookmarkEnd w:id="18"/>
    <w:p w14:paraId="706E8EBB" w14:textId="7CD7686F" w:rsidR="00BD394D" w:rsidRDefault="00BD394D" w:rsidP="00BD394D">
      <w:pPr>
        <w:pStyle w:val="a4"/>
        <w:numPr>
          <w:ilvl w:val="0"/>
          <w:numId w:val="22"/>
        </w:numPr>
        <w:kinsoku w:val="0"/>
        <w:overflowPunct w:val="0"/>
        <w:adjustRightInd w:val="0"/>
        <w:spacing w:before="4" w:after="160"/>
        <w:contextualSpacing/>
        <w:rPr>
          <w:sz w:val="24"/>
          <w:szCs w:val="24"/>
        </w:rPr>
      </w:pPr>
      <w:r w:rsidRPr="00BD394D">
        <w:rPr>
          <w:b/>
          <w:bCs/>
          <w:sz w:val="24"/>
          <w:szCs w:val="24"/>
        </w:rPr>
        <w:t>Розклад та розподіл груп по викладачам</w:t>
      </w:r>
      <w:r w:rsidRPr="00BD394D">
        <w:rPr>
          <w:sz w:val="24"/>
          <w:szCs w:val="24"/>
        </w:rPr>
        <w:t xml:space="preserve"> опублікований на веб-сторінці кафедри ((</w:t>
      </w:r>
      <w:hyperlink r:id="rId10" w:history="1">
        <w:r w:rsidRPr="00BD394D">
          <w:rPr>
            <w:color w:val="0000FF"/>
            <w:sz w:val="24"/>
            <w:szCs w:val="24"/>
            <w:u w:val="single"/>
          </w:rPr>
          <w:t xml:space="preserve">https://www.vnmu.edu.ua/ </w:t>
        </w:r>
      </w:hyperlink>
      <w:r w:rsidRPr="00BD394D">
        <w:rPr>
          <w:sz w:val="24"/>
          <w:szCs w:val="24"/>
        </w:rPr>
        <w:t>кафедра внутрішньої медицини медичного факультету №2/ Студенту).</w:t>
      </w:r>
    </w:p>
    <w:p w14:paraId="6ECE5565" w14:textId="77777777" w:rsidR="00BD394D" w:rsidRPr="00BD394D" w:rsidRDefault="00BD394D" w:rsidP="00BD394D">
      <w:pPr>
        <w:pStyle w:val="a4"/>
        <w:kinsoku w:val="0"/>
        <w:overflowPunct w:val="0"/>
        <w:adjustRightInd w:val="0"/>
        <w:spacing w:before="4" w:after="160" w:line="240" w:lineRule="auto"/>
        <w:ind w:left="720"/>
        <w:contextualSpacing/>
        <w:rPr>
          <w:sz w:val="24"/>
          <w:szCs w:val="24"/>
        </w:rPr>
      </w:pPr>
    </w:p>
    <w:p w14:paraId="5C668A74" w14:textId="1DFD48B6" w:rsidR="00BD394D" w:rsidRPr="00BD394D" w:rsidRDefault="00BD394D" w:rsidP="00BD394D">
      <w:pPr>
        <w:pStyle w:val="a4"/>
        <w:numPr>
          <w:ilvl w:val="0"/>
          <w:numId w:val="22"/>
        </w:numPr>
        <w:kinsoku w:val="0"/>
        <w:overflowPunct w:val="0"/>
        <w:adjustRightInd w:val="0"/>
        <w:spacing w:before="4" w:after="160"/>
        <w:contextualSpacing/>
        <w:rPr>
          <w:b/>
          <w:bCs/>
          <w:sz w:val="24"/>
          <w:szCs w:val="24"/>
        </w:rPr>
      </w:pPr>
      <w:r w:rsidRPr="00BD394D">
        <w:rPr>
          <w:b/>
          <w:bCs/>
          <w:sz w:val="24"/>
          <w:szCs w:val="24"/>
        </w:rPr>
        <w:t xml:space="preserve"> Питання до підсумкового контролів дисципліни </w:t>
      </w:r>
      <w:r w:rsidRPr="00BD394D">
        <w:rPr>
          <w:sz w:val="24"/>
          <w:szCs w:val="24"/>
        </w:rPr>
        <w:t>опубліковані на веб-сторінці кафедри ((</w:t>
      </w:r>
      <w:hyperlink r:id="rId11" w:history="1">
        <w:r w:rsidRPr="00BD394D">
          <w:rPr>
            <w:color w:val="0000FF"/>
            <w:sz w:val="24"/>
            <w:szCs w:val="24"/>
            <w:u w:val="single"/>
          </w:rPr>
          <w:t xml:space="preserve">https://www.vnmu.edu.ua/ </w:t>
        </w:r>
      </w:hyperlink>
      <w:r w:rsidRPr="00BD394D">
        <w:rPr>
          <w:sz w:val="24"/>
          <w:szCs w:val="24"/>
        </w:rPr>
        <w:t>кафедра внутрішньої медицини медичного факультету №2/ Студенту).</w:t>
      </w:r>
    </w:p>
    <w:bookmarkEnd w:id="17"/>
    <w:p w14:paraId="3D145290" w14:textId="28E47FF0" w:rsidR="00717C56" w:rsidRDefault="00717C56" w:rsidP="00886EA0">
      <w:pPr>
        <w:pStyle w:val="a3"/>
        <w:spacing w:before="4"/>
        <w:ind w:left="567"/>
        <w:rPr>
          <w:sz w:val="30"/>
        </w:rPr>
      </w:pPr>
    </w:p>
    <w:p w14:paraId="00A82FA3" w14:textId="5F7C27C8" w:rsidR="00BD394D" w:rsidRPr="00BD394D" w:rsidRDefault="00BD394D" w:rsidP="00BD394D">
      <w:pPr>
        <w:pBdr>
          <w:top w:val="nil"/>
          <w:left w:val="nil"/>
          <w:bottom w:val="nil"/>
          <w:right w:val="nil"/>
          <w:between w:val="nil"/>
        </w:pBdr>
        <w:spacing w:before="247" w:line="230" w:lineRule="auto"/>
        <w:ind w:left="515" w:right="803"/>
        <w:jc w:val="both"/>
        <w:rPr>
          <w:rFonts w:eastAsiaTheme="minorHAnsi"/>
          <w:sz w:val="24"/>
          <w:szCs w:val="24"/>
        </w:rPr>
      </w:pPr>
      <w:bookmarkStart w:id="20" w:name="_Hlk126171460"/>
      <w:r w:rsidRPr="00BD394D">
        <w:rPr>
          <w:rFonts w:eastAsiaTheme="minorHAnsi"/>
          <w:sz w:val="24"/>
          <w:szCs w:val="24"/>
        </w:rPr>
        <w:t>Силабус з дисципліни «</w:t>
      </w:r>
      <w:r w:rsidR="00AB072E">
        <w:rPr>
          <w:rFonts w:ascii="Times" w:eastAsia="Times" w:hAnsi="Times" w:cs="Times"/>
          <w:b/>
          <w:color w:val="000000"/>
          <w:sz w:val="24"/>
          <w:szCs w:val="24"/>
        </w:rPr>
        <w:t xml:space="preserve">Основи медичних знань і стратегії охорони здоров’я» </w:t>
      </w:r>
      <w:r w:rsidRPr="00BD394D">
        <w:rPr>
          <w:rFonts w:eastAsiaTheme="minorHAnsi"/>
          <w:sz w:val="24"/>
          <w:szCs w:val="24"/>
        </w:rPr>
        <w:t>обговорено та затверджено</w:t>
      </w:r>
      <w:r>
        <w:rPr>
          <w:rFonts w:eastAsiaTheme="minorHAnsi"/>
          <w:sz w:val="24"/>
          <w:szCs w:val="24"/>
        </w:rPr>
        <w:t xml:space="preserve"> </w:t>
      </w:r>
      <w:r w:rsidRPr="00BD394D">
        <w:rPr>
          <w:rFonts w:eastAsiaTheme="minorHAnsi"/>
          <w:sz w:val="24"/>
          <w:szCs w:val="24"/>
        </w:rPr>
        <w:t>на засіданні кафедри внутрішньої медицини медичного факультету № 2</w:t>
      </w:r>
    </w:p>
    <w:bookmarkEnd w:id="20"/>
    <w:p w14:paraId="610CF11A" w14:textId="77777777" w:rsidR="00BD394D" w:rsidRDefault="00BD394D" w:rsidP="00886EA0">
      <w:pPr>
        <w:pStyle w:val="a3"/>
        <w:spacing w:before="4"/>
        <w:ind w:left="567"/>
        <w:rPr>
          <w:sz w:val="30"/>
        </w:rPr>
      </w:pPr>
    </w:p>
    <w:p w14:paraId="3636240A" w14:textId="23657E44" w:rsidR="00717C56" w:rsidRPr="00790BBF" w:rsidRDefault="008C646D" w:rsidP="00BD394D">
      <w:pPr>
        <w:pBdr>
          <w:top w:val="nil"/>
          <w:left w:val="nil"/>
          <w:bottom w:val="nil"/>
          <w:right w:val="nil"/>
          <w:between w:val="nil"/>
        </w:pBdr>
        <w:spacing w:before="247" w:line="230" w:lineRule="auto"/>
        <w:ind w:left="515" w:right="803"/>
        <w:jc w:val="both"/>
        <w:rPr>
          <w:b/>
        </w:rPr>
      </w:pPr>
      <w:r w:rsidRPr="00BD394D">
        <w:rPr>
          <w:rFonts w:eastAsiaTheme="minorHAnsi"/>
          <w:sz w:val="24"/>
          <w:szCs w:val="24"/>
        </w:rPr>
        <w:t>Протокол</w:t>
      </w:r>
      <w:r>
        <w:rPr>
          <w:spacing w:val="19"/>
        </w:rPr>
        <w:t xml:space="preserve"> </w:t>
      </w:r>
      <w:r>
        <w:t>№</w:t>
      </w:r>
      <w:r>
        <w:rPr>
          <w:spacing w:val="30"/>
        </w:rPr>
        <w:t xml:space="preserve"> </w:t>
      </w:r>
      <w:r w:rsidR="005A3A96">
        <w:rPr>
          <w:spacing w:val="30"/>
          <w:lang w:val="ru-RU"/>
        </w:rPr>
        <w:t>1</w:t>
      </w:r>
      <w:r>
        <w:rPr>
          <w:spacing w:val="27"/>
        </w:rPr>
        <w:t xml:space="preserve"> </w:t>
      </w:r>
      <w:r w:rsidRPr="00790BBF">
        <w:t>від</w:t>
      </w:r>
      <w:r w:rsidR="00790BBF" w:rsidRPr="00790BBF">
        <w:t xml:space="preserve">  </w:t>
      </w:r>
      <w:r w:rsidR="0025249B">
        <w:t>«</w:t>
      </w:r>
      <w:r w:rsidR="00227158">
        <w:rPr>
          <w:lang w:val="ru-RU"/>
        </w:rPr>
        <w:t>28</w:t>
      </w:r>
      <w:r w:rsidR="006E2C1F">
        <w:rPr>
          <w:lang w:val="ru-RU"/>
        </w:rPr>
        <w:t xml:space="preserve"> </w:t>
      </w:r>
      <w:r w:rsidRPr="00790BBF">
        <w:t>»</w:t>
      </w:r>
      <w:r w:rsidR="0025249B" w:rsidRPr="00A8716E">
        <w:rPr>
          <w:lang w:val="ru-RU"/>
        </w:rPr>
        <w:t xml:space="preserve"> </w:t>
      </w:r>
      <w:r w:rsidR="0025249B">
        <w:t>серпня 202</w:t>
      </w:r>
      <w:r w:rsidR="00227158">
        <w:rPr>
          <w:lang w:val="ru-RU"/>
        </w:rPr>
        <w:t>5</w:t>
      </w:r>
      <w:r w:rsidRPr="00790BBF">
        <w:t xml:space="preserve"> року.</w:t>
      </w:r>
    </w:p>
    <w:p w14:paraId="5611665A" w14:textId="77777777" w:rsidR="00717C56" w:rsidRDefault="00790BBF" w:rsidP="00790BBF">
      <w:pPr>
        <w:pStyle w:val="a3"/>
        <w:ind w:left="5245"/>
        <w:rPr>
          <w:sz w:val="26"/>
        </w:rPr>
      </w:pPr>
      <w:r>
        <w:rPr>
          <w:noProof/>
          <w:lang w:val="ru-RU" w:eastAsia="ru-RU"/>
        </w:rPr>
        <w:drawing>
          <wp:anchor distT="0" distB="0" distL="0" distR="0" simplePos="0" relativeHeight="251649024" behindDoc="0" locked="0" layoutInCell="1" allowOverlap="1" wp14:anchorId="27F83336" wp14:editId="77D166EB">
            <wp:simplePos x="0" y="0"/>
            <wp:positionH relativeFrom="page">
              <wp:posOffset>3345815</wp:posOffset>
            </wp:positionH>
            <wp:positionV relativeFrom="paragraph">
              <wp:posOffset>107315</wp:posOffset>
            </wp:positionV>
            <wp:extent cx="1121219" cy="467359"/>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7" cstate="print"/>
                    <a:stretch>
                      <a:fillRect/>
                    </a:stretch>
                  </pic:blipFill>
                  <pic:spPr>
                    <a:xfrm>
                      <a:off x="0" y="0"/>
                      <a:ext cx="1121219" cy="467359"/>
                    </a:xfrm>
                    <a:prstGeom prst="rect">
                      <a:avLst/>
                    </a:prstGeom>
                  </pic:spPr>
                </pic:pic>
              </a:graphicData>
            </a:graphic>
          </wp:anchor>
        </w:drawing>
      </w:r>
    </w:p>
    <w:p w14:paraId="749078E9" w14:textId="77777777" w:rsidR="00717C56" w:rsidRDefault="00717C56" w:rsidP="00790BBF">
      <w:pPr>
        <w:pStyle w:val="a3"/>
        <w:spacing w:before="3"/>
        <w:ind w:left="5245"/>
        <w:rPr>
          <w:sz w:val="22"/>
        </w:rPr>
      </w:pPr>
    </w:p>
    <w:p w14:paraId="657B8A43" w14:textId="77777777" w:rsidR="00717C56" w:rsidRDefault="008C646D" w:rsidP="00790BBF">
      <w:pPr>
        <w:pStyle w:val="a3"/>
        <w:tabs>
          <w:tab w:val="left" w:pos="4801"/>
          <w:tab w:val="left" w:pos="6590"/>
          <w:tab w:val="left" w:pos="6996"/>
        </w:tabs>
        <w:spacing w:line="242" w:lineRule="auto"/>
        <w:ind w:left="5245" w:right="1550" w:hanging="4567"/>
      </w:pPr>
      <w:r>
        <w:t>Завідувач</w:t>
      </w:r>
      <w:r>
        <w:rPr>
          <w:spacing w:val="-7"/>
        </w:rPr>
        <w:t xml:space="preserve"> </w:t>
      </w:r>
      <w:r>
        <w:t>кафедри</w:t>
      </w:r>
      <w:r>
        <w:tab/>
      </w:r>
      <w:r>
        <w:rPr>
          <w:u w:val="single"/>
        </w:rPr>
        <w:t xml:space="preserve"> </w:t>
      </w:r>
      <w:r>
        <w:rPr>
          <w:u w:val="single"/>
        </w:rPr>
        <w:tab/>
      </w:r>
      <w:r>
        <w:rPr>
          <w:u w:val="single"/>
        </w:rPr>
        <w:tab/>
      </w:r>
      <w:r>
        <w:rPr>
          <w:spacing w:val="14"/>
        </w:rPr>
        <w:t xml:space="preserve"> </w:t>
      </w:r>
      <w:r>
        <w:rPr>
          <w:u w:val="single"/>
        </w:rPr>
        <w:t>д.мед.н., проф. Жебель В.М.</w:t>
      </w:r>
      <w:r>
        <w:tab/>
      </w:r>
      <w:r>
        <w:tab/>
        <w:t>прізвище</w:t>
      </w:r>
      <w:r>
        <w:rPr>
          <w:spacing w:val="-4"/>
        </w:rPr>
        <w:t xml:space="preserve"> </w:t>
      </w:r>
      <w:r>
        <w:t>та</w:t>
      </w:r>
      <w:r>
        <w:rPr>
          <w:spacing w:val="-1"/>
        </w:rPr>
        <w:t xml:space="preserve"> </w:t>
      </w:r>
      <w:r>
        <w:t>ініціали</w:t>
      </w:r>
    </w:p>
    <w:p w14:paraId="4F7423DA" w14:textId="77777777" w:rsidR="00717C56" w:rsidRDefault="00717C56" w:rsidP="00790BBF">
      <w:pPr>
        <w:pStyle w:val="a3"/>
        <w:spacing w:before="3"/>
        <w:ind w:left="5245"/>
        <w:rPr>
          <w:sz w:val="23"/>
        </w:rPr>
      </w:pPr>
    </w:p>
    <w:p w14:paraId="3590312C" w14:textId="0D9D290A" w:rsidR="00790BBF" w:rsidRDefault="009C7BC6" w:rsidP="00790BBF">
      <w:pPr>
        <w:pStyle w:val="a3"/>
        <w:tabs>
          <w:tab w:val="left" w:pos="4898"/>
          <w:tab w:val="left" w:pos="6561"/>
          <w:tab w:val="left" w:pos="6996"/>
        </w:tabs>
        <w:ind w:left="6946" w:right="2052" w:hanging="6237"/>
      </w:pPr>
      <w:r>
        <w:t xml:space="preserve">Викладач        </w:t>
      </w:r>
      <w:r w:rsidR="00445E7A">
        <w:rPr>
          <w:rFonts w:ascii="Times" w:hAnsi="Times" w:cs="Times"/>
          <w:noProof/>
          <w:color w:val="000000"/>
          <w:bdr w:val="none" w:sz="0" w:space="0" w:color="auto" w:frame="1"/>
          <w:lang w:val="ru-RU" w:eastAsia="ru-RU"/>
        </w:rPr>
        <w:drawing>
          <wp:inline distT="0" distB="0" distL="0" distR="0" wp14:anchorId="7C226039" wp14:editId="4DD2551B">
            <wp:extent cx="609364" cy="857250"/>
            <wp:effectExtent l="0" t="0" r="635" b="0"/>
            <wp:docPr id="1" name="Рисунок 1" descr="https://lh6.googleusercontent.com/cuwNhpXpMXGwIvB8vah6zcJfz9adsID9hepD5XpRToo9pViiVZTTvPt6UBC7cJlr_WtZbt6DrIXazTKK6FFpHuHm4pceqmajpiTAVNPJCHmFwa-dR6dfmi8EZG6w7sYiyhnZpBMwx8qJqR5p8iHY4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cuwNhpXpMXGwIvB8vah6zcJfz9adsID9hepD5XpRToo9pViiVZTTvPt6UBC7cJlr_WtZbt6DrIXazTKK6FFpHuHm4pceqmajpiTAVNPJCHmFwa-dR6dfmi8EZG6w7sYiyhnZpBMwx8qJqR5p8iHY4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483" cy="854604"/>
                    </a:xfrm>
                    <a:prstGeom prst="rect">
                      <a:avLst/>
                    </a:prstGeom>
                    <a:noFill/>
                    <a:ln>
                      <a:noFill/>
                    </a:ln>
                  </pic:spPr>
                </pic:pic>
              </a:graphicData>
            </a:graphic>
          </wp:inline>
        </w:drawing>
      </w:r>
      <w:r>
        <w:t xml:space="preserve">                            </w:t>
      </w:r>
      <w:r w:rsidR="00445E7A">
        <w:t xml:space="preserve">                  </w:t>
      </w:r>
      <w:r>
        <w:t xml:space="preserve"> </w:t>
      </w:r>
      <w:r>
        <w:rPr>
          <w:u w:val="single"/>
          <w:lang w:val="en-US"/>
        </w:rPr>
        <w:t>Ph</w:t>
      </w:r>
      <w:r w:rsidRPr="009C7BC6">
        <w:rPr>
          <w:u w:val="single"/>
          <w:lang w:val="ru-RU"/>
        </w:rPr>
        <w:t>.</w:t>
      </w:r>
      <w:r>
        <w:rPr>
          <w:u w:val="single"/>
          <w:lang w:val="en-US"/>
        </w:rPr>
        <w:t>D</w:t>
      </w:r>
      <w:r>
        <w:rPr>
          <w:u w:val="single"/>
          <w:lang w:val="ru-RU"/>
        </w:rPr>
        <w:t xml:space="preserve">, </w:t>
      </w:r>
      <w:r>
        <w:rPr>
          <w:u w:val="single"/>
        </w:rPr>
        <w:t>асистент Сурсаєва Л.М</w:t>
      </w:r>
      <w:r w:rsidR="008C646D">
        <w:rPr>
          <w:u w:val="single"/>
        </w:rPr>
        <w:t>.</w:t>
      </w:r>
      <w:r w:rsidR="008C646D">
        <w:rPr>
          <w:spacing w:val="-57"/>
        </w:rPr>
        <w:t xml:space="preserve"> </w:t>
      </w:r>
    </w:p>
    <w:p w14:paraId="77BB29B1" w14:textId="07019CC2" w:rsidR="00717C56" w:rsidRDefault="008C646D" w:rsidP="00790BBF">
      <w:pPr>
        <w:pStyle w:val="a3"/>
        <w:tabs>
          <w:tab w:val="left" w:pos="4898"/>
          <w:tab w:val="left" w:pos="6561"/>
          <w:tab w:val="left" w:pos="6996"/>
        </w:tabs>
        <w:ind w:left="6946" w:right="2052" w:hanging="4505"/>
      </w:pPr>
      <w:r>
        <w:tab/>
      </w:r>
      <w:r>
        <w:tab/>
      </w:r>
      <w:r>
        <w:rPr>
          <w:spacing w:val="-1"/>
        </w:rPr>
        <w:t>прізвище</w:t>
      </w:r>
      <w:r>
        <w:rPr>
          <w:spacing w:val="-13"/>
        </w:rPr>
        <w:t xml:space="preserve"> </w:t>
      </w:r>
      <w:r>
        <w:t>та</w:t>
      </w:r>
      <w:r>
        <w:rPr>
          <w:spacing w:val="-14"/>
        </w:rPr>
        <w:t xml:space="preserve"> </w:t>
      </w:r>
      <w:r>
        <w:t>ініціали</w:t>
      </w:r>
    </w:p>
    <w:sectPr w:rsidR="00717C56" w:rsidSect="00886EA0">
      <w:pgSz w:w="11910" w:h="16840"/>
      <w:pgMar w:top="960" w:right="286" w:bottom="280" w:left="4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A0538"/>
    <w:multiLevelType w:val="hybridMultilevel"/>
    <w:tmpl w:val="B7F6ECCC"/>
    <w:lvl w:ilvl="0" w:tplc="0F5A512A">
      <w:start w:val="1"/>
      <w:numFmt w:val="decimal"/>
      <w:lvlText w:val="%1."/>
      <w:lvlJc w:val="left"/>
      <w:pPr>
        <w:ind w:left="653" w:hanging="284"/>
      </w:pPr>
      <w:rPr>
        <w:rFonts w:hint="default"/>
        <w:w w:val="100"/>
        <w:lang w:val="uk-UA" w:eastAsia="en-US" w:bidi="ar-SA"/>
      </w:rPr>
    </w:lvl>
    <w:lvl w:ilvl="1" w:tplc="3DD0A3A2">
      <w:numFmt w:val="bullet"/>
      <w:lvlText w:val="•"/>
      <w:lvlJc w:val="left"/>
      <w:pPr>
        <w:ind w:left="1706" w:hanging="284"/>
      </w:pPr>
      <w:rPr>
        <w:rFonts w:hint="default"/>
        <w:lang w:val="uk-UA" w:eastAsia="en-US" w:bidi="ar-SA"/>
      </w:rPr>
    </w:lvl>
    <w:lvl w:ilvl="2" w:tplc="F19C7F6E">
      <w:numFmt w:val="bullet"/>
      <w:lvlText w:val="•"/>
      <w:lvlJc w:val="left"/>
      <w:pPr>
        <w:ind w:left="2753" w:hanging="284"/>
      </w:pPr>
      <w:rPr>
        <w:rFonts w:hint="default"/>
        <w:lang w:val="uk-UA" w:eastAsia="en-US" w:bidi="ar-SA"/>
      </w:rPr>
    </w:lvl>
    <w:lvl w:ilvl="3" w:tplc="17E05AB6">
      <w:numFmt w:val="bullet"/>
      <w:lvlText w:val="•"/>
      <w:lvlJc w:val="left"/>
      <w:pPr>
        <w:ind w:left="3800" w:hanging="284"/>
      </w:pPr>
      <w:rPr>
        <w:rFonts w:hint="default"/>
        <w:lang w:val="uk-UA" w:eastAsia="en-US" w:bidi="ar-SA"/>
      </w:rPr>
    </w:lvl>
    <w:lvl w:ilvl="4" w:tplc="855A5560">
      <w:numFmt w:val="bullet"/>
      <w:lvlText w:val="•"/>
      <w:lvlJc w:val="left"/>
      <w:pPr>
        <w:ind w:left="4847" w:hanging="284"/>
      </w:pPr>
      <w:rPr>
        <w:rFonts w:hint="default"/>
        <w:lang w:val="uk-UA" w:eastAsia="en-US" w:bidi="ar-SA"/>
      </w:rPr>
    </w:lvl>
    <w:lvl w:ilvl="5" w:tplc="C6D67C18">
      <w:numFmt w:val="bullet"/>
      <w:lvlText w:val="•"/>
      <w:lvlJc w:val="left"/>
      <w:pPr>
        <w:ind w:left="5894" w:hanging="284"/>
      </w:pPr>
      <w:rPr>
        <w:rFonts w:hint="default"/>
        <w:lang w:val="uk-UA" w:eastAsia="en-US" w:bidi="ar-SA"/>
      </w:rPr>
    </w:lvl>
    <w:lvl w:ilvl="6" w:tplc="0FCC7FF6">
      <w:numFmt w:val="bullet"/>
      <w:lvlText w:val="•"/>
      <w:lvlJc w:val="left"/>
      <w:pPr>
        <w:ind w:left="6941" w:hanging="284"/>
      </w:pPr>
      <w:rPr>
        <w:rFonts w:hint="default"/>
        <w:lang w:val="uk-UA" w:eastAsia="en-US" w:bidi="ar-SA"/>
      </w:rPr>
    </w:lvl>
    <w:lvl w:ilvl="7" w:tplc="77101272">
      <w:numFmt w:val="bullet"/>
      <w:lvlText w:val="•"/>
      <w:lvlJc w:val="left"/>
      <w:pPr>
        <w:ind w:left="7988" w:hanging="284"/>
      </w:pPr>
      <w:rPr>
        <w:rFonts w:hint="default"/>
        <w:lang w:val="uk-UA" w:eastAsia="en-US" w:bidi="ar-SA"/>
      </w:rPr>
    </w:lvl>
    <w:lvl w:ilvl="8" w:tplc="E842C094">
      <w:numFmt w:val="bullet"/>
      <w:lvlText w:val="•"/>
      <w:lvlJc w:val="left"/>
      <w:pPr>
        <w:ind w:left="9035" w:hanging="284"/>
      </w:pPr>
      <w:rPr>
        <w:rFonts w:hint="default"/>
        <w:lang w:val="uk-UA" w:eastAsia="en-US" w:bidi="ar-SA"/>
      </w:rPr>
    </w:lvl>
  </w:abstractNum>
  <w:abstractNum w:abstractNumId="1" w15:restartNumberingAfterBreak="0">
    <w:nsid w:val="0C2471BE"/>
    <w:multiLevelType w:val="hybridMultilevel"/>
    <w:tmpl w:val="BBE601AE"/>
    <w:lvl w:ilvl="0" w:tplc="00000003">
      <w:start w:val="26"/>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4A4E1F"/>
    <w:multiLevelType w:val="hybridMultilevel"/>
    <w:tmpl w:val="A744782A"/>
    <w:lvl w:ilvl="0" w:tplc="707CB78A">
      <w:start w:val="1"/>
      <w:numFmt w:val="decimal"/>
      <w:lvlText w:val="%1."/>
      <w:lvlJc w:val="left"/>
      <w:pPr>
        <w:ind w:left="686" w:hanging="360"/>
        <w:jc w:val="right"/>
      </w:pPr>
      <w:rPr>
        <w:rFonts w:ascii="Times New Roman" w:eastAsia="Times New Roman" w:hAnsi="Times New Roman" w:cs="Times New Roman" w:hint="default"/>
        <w:w w:val="100"/>
        <w:sz w:val="24"/>
        <w:szCs w:val="24"/>
        <w:lang w:val="uk-UA" w:eastAsia="en-US" w:bidi="ar-SA"/>
      </w:rPr>
    </w:lvl>
    <w:lvl w:ilvl="1" w:tplc="BBA2DC5E">
      <w:numFmt w:val="bullet"/>
      <w:lvlText w:val="•"/>
      <w:lvlJc w:val="left"/>
      <w:pPr>
        <w:ind w:left="1724" w:hanging="360"/>
      </w:pPr>
      <w:rPr>
        <w:rFonts w:hint="default"/>
        <w:lang w:val="uk-UA" w:eastAsia="en-US" w:bidi="ar-SA"/>
      </w:rPr>
    </w:lvl>
    <w:lvl w:ilvl="2" w:tplc="BD888502">
      <w:numFmt w:val="bullet"/>
      <w:lvlText w:val="•"/>
      <w:lvlJc w:val="left"/>
      <w:pPr>
        <w:ind w:left="2769" w:hanging="360"/>
      </w:pPr>
      <w:rPr>
        <w:rFonts w:hint="default"/>
        <w:lang w:val="uk-UA" w:eastAsia="en-US" w:bidi="ar-SA"/>
      </w:rPr>
    </w:lvl>
    <w:lvl w:ilvl="3" w:tplc="3AC88F00">
      <w:numFmt w:val="bullet"/>
      <w:lvlText w:val="•"/>
      <w:lvlJc w:val="left"/>
      <w:pPr>
        <w:ind w:left="3814" w:hanging="360"/>
      </w:pPr>
      <w:rPr>
        <w:rFonts w:hint="default"/>
        <w:lang w:val="uk-UA" w:eastAsia="en-US" w:bidi="ar-SA"/>
      </w:rPr>
    </w:lvl>
    <w:lvl w:ilvl="4" w:tplc="542C8F84">
      <w:numFmt w:val="bullet"/>
      <w:lvlText w:val="•"/>
      <w:lvlJc w:val="left"/>
      <w:pPr>
        <w:ind w:left="4859" w:hanging="360"/>
      </w:pPr>
      <w:rPr>
        <w:rFonts w:hint="default"/>
        <w:lang w:val="uk-UA" w:eastAsia="en-US" w:bidi="ar-SA"/>
      </w:rPr>
    </w:lvl>
    <w:lvl w:ilvl="5" w:tplc="5FCE010E">
      <w:numFmt w:val="bullet"/>
      <w:lvlText w:val="•"/>
      <w:lvlJc w:val="left"/>
      <w:pPr>
        <w:ind w:left="5904" w:hanging="360"/>
      </w:pPr>
      <w:rPr>
        <w:rFonts w:hint="default"/>
        <w:lang w:val="uk-UA" w:eastAsia="en-US" w:bidi="ar-SA"/>
      </w:rPr>
    </w:lvl>
    <w:lvl w:ilvl="6" w:tplc="F244B22E">
      <w:numFmt w:val="bullet"/>
      <w:lvlText w:val="•"/>
      <w:lvlJc w:val="left"/>
      <w:pPr>
        <w:ind w:left="6949" w:hanging="360"/>
      </w:pPr>
      <w:rPr>
        <w:rFonts w:hint="default"/>
        <w:lang w:val="uk-UA" w:eastAsia="en-US" w:bidi="ar-SA"/>
      </w:rPr>
    </w:lvl>
    <w:lvl w:ilvl="7" w:tplc="2DDCBFC0">
      <w:numFmt w:val="bullet"/>
      <w:lvlText w:val="•"/>
      <w:lvlJc w:val="left"/>
      <w:pPr>
        <w:ind w:left="7994" w:hanging="360"/>
      </w:pPr>
      <w:rPr>
        <w:rFonts w:hint="default"/>
        <w:lang w:val="uk-UA" w:eastAsia="en-US" w:bidi="ar-SA"/>
      </w:rPr>
    </w:lvl>
    <w:lvl w:ilvl="8" w:tplc="B3846F04">
      <w:numFmt w:val="bullet"/>
      <w:lvlText w:val="•"/>
      <w:lvlJc w:val="left"/>
      <w:pPr>
        <w:ind w:left="9039" w:hanging="360"/>
      </w:pPr>
      <w:rPr>
        <w:rFonts w:hint="default"/>
        <w:lang w:val="uk-UA" w:eastAsia="en-US" w:bidi="ar-SA"/>
      </w:rPr>
    </w:lvl>
  </w:abstractNum>
  <w:abstractNum w:abstractNumId="3" w15:restartNumberingAfterBreak="0">
    <w:nsid w:val="14A36157"/>
    <w:multiLevelType w:val="hybridMultilevel"/>
    <w:tmpl w:val="140A0752"/>
    <w:lvl w:ilvl="0" w:tplc="4BEAADF0">
      <w:start w:val="1"/>
      <w:numFmt w:val="decimal"/>
      <w:lvlText w:val="%1."/>
      <w:lvlJc w:val="left"/>
      <w:pPr>
        <w:ind w:left="370" w:hanging="284"/>
      </w:pPr>
      <w:rPr>
        <w:rFonts w:ascii="Times New Roman" w:eastAsia="Times New Roman" w:hAnsi="Times New Roman" w:cs="Times New Roman" w:hint="default"/>
        <w:b/>
        <w:bCs/>
        <w:w w:val="100"/>
        <w:sz w:val="24"/>
        <w:szCs w:val="24"/>
        <w:lang w:val="uk-UA" w:eastAsia="en-US" w:bidi="ar-SA"/>
      </w:rPr>
    </w:lvl>
    <w:lvl w:ilvl="1" w:tplc="66C8851A">
      <w:numFmt w:val="bullet"/>
      <w:lvlText w:val="•"/>
      <w:lvlJc w:val="left"/>
      <w:pPr>
        <w:ind w:left="1454" w:hanging="284"/>
      </w:pPr>
      <w:rPr>
        <w:rFonts w:hint="default"/>
        <w:lang w:val="uk-UA" w:eastAsia="en-US" w:bidi="ar-SA"/>
      </w:rPr>
    </w:lvl>
    <w:lvl w:ilvl="2" w:tplc="B6BE4808">
      <w:numFmt w:val="bullet"/>
      <w:lvlText w:val="•"/>
      <w:lvlJc w:val="left"/>
      <w:pPr>
        <w:ind w:left="2529" w:hanging="284"/>
      </w:pPr>
      <w:rPr>
        <w:rFonts w:hint="default"/>
        <w:lang w:val="uk-UA" w:eastAsia="en-US" w:bidi="ar-SA"/>
      </w:rPr>
    </w:lvl>
    <w:lvl w:ilvl="3" w:tplc="BCC44C54">
      <w:numFmt w:val="bullet"/>
      <w:lvlText w:val="•"/>
      <w:lvlJc w:val="left"/>
      <w:pPr>
        <w:ind w:left="3604" w:hanging="284"/>
      </w:pPr>
      <w:rPr>
        <w:rFonts w:hint="default"/>
        <w:lang w:val="uk-UA" w:eastAsia="en-US" w:bidi="ar-SA"/>
      </w:rPr>
    </w:lvl>
    <w:lvl w:ilvl="4" w:tplc="C1428A3C">
      <w:numFmt w:val="bullet"/>
      <w:lvlText w:val="•"/>
      <w:lvlJc w:val="left"/>
      <w:pPr>
        <w:ind w:left="4679" w:hanging="284"/>
      </w:pPr>
      <w:rPr>
        <w:rFonts w:hint="default"/>
        <w:lang w:val="uk-UA" w:eastAsia="en-US" w:bidi="ar-SA"/>
      </w:rPr>
    </w:lvl>
    <w:lvl w:ilvl="5" w:tplc="83E094E6">
      <w:numFmt w:val="bullet"/>
      <w:lvlText w:val="•"/>
      <w:lvlJc w:val="left"/>
      <w:pPr>
        <w:ind w:left="5754" w:hanging="284"/>
      </w:pPr>
      <w:rPr>
        <w:rFonts w:hint="default"/>
        <w:lang w:val="uk-UA" w:eastAsia="en-US" w:bidi="ar-SA"/>
      </w:rPr>
    </w:lvl>
    <w:lvl w:ilvl="6" w:tplc="A3FCA942">
      <w:numFmt w:val="bullet"/>
      <w:lvlText w:val="•"/>
      <w:lvlJc w:val="left"/>
      <w:pPr>
        <w:ind w:left="6829" w:hanging="284"/>
      </w:pPr>
      <w:rPr>
        <w:rFonts w:hint="default"/>
        <w:lang w:val="uk-UA" w:eastAsia="en-US" w:bidi="ar-SA"/>
      </w:rPr>
    </w:lvl>
    <w:lvl w:ilvl="7" w:tplc="F50C5D16">
      <w:numFmt w:val="bullet"/>
      <w:lvlText w:val="•"/>
      <w:lvlJc w:val="left"/>
      <w:pPr>
        <w:ind w:left="7904" w:hanging="284"/>
      </w:pPr>
      <w:rPr>
        <w:rFonts w:hint="default"/>
        <w:lang w:val="uk-UA" w:eastAsia="en-US" w:bidi="ar-SA"/>
      </w:rPr>
    </w:lvl>
    <w:lvl w:ilvl="8" w:tplc="B026525C">
      <w:numFmt w:val="bullet"/>
      <w:lvlText w:val="•"/>
      <w:lvlJc w:val="left"/>
      <w:pPr>
        <w:ind w:left="8979" w:hanging="284"/>
      </w:pPr>
      <w:rPr>
        <w:rFonts w:hint="default"/>
        <w:lang w:val="uk-UA" w:eastAsia="en-US" w:bidi="ar-SA"/>
      </w:rPr>
    </w:lvl>
  </w:abstractNum>
  <w:abstractNum w:abstractNumId="4" w15:restartNumberingAfterBreak="0">
    <w:nsid w:val="21FE5590"/>
    <w:multiLevelType w:val="hybridMultilevel"/>
    <w:tmpl w:val="9E36F0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E55EA6"/>
    <w:multiLevelType w:val="hybridMultilevel"/>
    <w:tmpl w:val="B6D8FDDE"/>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276C12F3"/>
    <w:multiLevelType w:val="hybridMultilevel"/>
    <w:tmpl w:val="33B41116"/>
    <w:lvl w:ilvl="0" w:tplc="DE8ACF90">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807EDF5E">
      <w:numFmt w:val="bullet"/>
      <w:lvlText w:val=""/>
      <w:lvlJc w:val="left"/>
      <w:pPr>
        <w:ind w:left="1090" w:hanging="360"/>
      </w:pPr>
      <w:rPr>
        <w:rFonts w:ascii="Wingdings" w:eastAsia="Wingdings" w:hAnsi="Wingdings" w:cs="Wingdings" w:hint="default"/>
        <w:w w:val="100"/>
        <w:sz w:val="24"/>
        <w:szCs w:val="24"/>
        <w:lang w:val="uk-UA" w:eastAsia="en-US" w:bidi="ar-SA"/>
      </w:rPr>
    </w:lvl>
    <w:lvl w:ilvl="2" w:tplc="C2B65A82">
      <w:numFmt w:val="bullet"/>
      <w:lvlText w:val="•"/>
      <w:lvlJc w:val="left"/>
      <w:pPr>
        <w:ind w:left="2214" w:hanging="360"/>
      </w:pPr>
      <w:rPr>
        <w:rFonts w:hint="default"/>
        <w:lang w:val="uk-UA" w:eastAsia="en-US" w:bidi="ar-SA"/>
      </w:rPr>
    </w:lvl>
    <w:lvl w:ilvl="3" w:tplc="A63E1BC6">
      <w:numFmt w:val="bullet"/>
      <w:lvlText w:val="•"/>
      <w:lvlJc w:val="left"/>
      <w:pPr>
        <w:ind w:left="3328" w:hanging="360"/>
      </w:pPr>
      <w:rPr>
        <w:rFonts w:hint="default"/>
        <w:lang w:val="uk-UA" w:eastAsia="en-US" w:bidi="ar-SA"/>
      </w:rPr>
    </w:lvl>
    <w:lvl w:ilvl="4" w:tplc="F26CAA7A">
      <w:numFmt w:val="bullet"/>
      <w:lvlText w:val="•"/>
      <w:lvlJc w:val="left"/>
      <w:pPr>
        <w:ind w:left="4442" w:hanging="360"/>
      </w:pPr>
      <w:rPr>
        <w:rFonts w:hint="default"/>
        <w:lang w:val="uk-UA" w:eastAsia="en-US" w:bidi="ar-SA"/>
      </w:rPr>
    </w:lvl>
    <w:lvl w:ilvl="5" w:tplc="8226558C">
      <w:numFmt w:val="bullet"/>
      <w:lvlText w:val="•"/>
      <w:lvlJc w:val="left"/>
      <w:pPr>
        <w:ind w:left="5557" w:hanging="360"/>
      </w:pPr>
      <w:rPr>
        <w:rFonts w:hint="default"/>
        <w:lang w:val="uk-UA" w:eastAsia="en-US" w:bidi="ar-SA"/>
      </w:rPr>
    </w:lvl>
    <w:lvl w:ilvl="6" w:tplc="6A60618A">
      <w:numFmt w:val="bullet"/>
      <w:lvlText w:val="•"/>
      <w:lvlJc w:val="left"/>
      <w:pPr>
        <w:ind w:left="6671" w:hanging="360"/>
      </w:pPr>
      <w:rPr>
        <w:rFonts w:hint="default"/>
        <w:lang w:val="uk-UA" w:eastAsia="en-US" w:bidi="ar-SA"/>
      </w:rPr>
    </w:lvl>
    <w:lvl w:ilvl="7" w:tplc="7C40394C">
      <w:numFmt w:val="bullet"/>
      <w:lvlText w:val="•"/>
      <w:lvlJc w:val="left"/>
      <w:pPr>
        <w:ind w:left="7785" w:hanging="360"/>
      </w:pPr>
      <w:rPr>
        <w:rFonts w:hint="default"/>
        <w:lang w:val="uk-UA" w:eastAsia="en-US" w:bidi="ar-SA"/>
      </w:rPr>
    </w:lvl>
    <w:lvl w:ilvl="8" w:tplc="7D6E7A10">
      <w:numFmt w:val="bullet"/>
      <w:lvlText w:val="•"/>
      <w:lvlJc w:val="left"/>
      <w:pPr>
        <w:ind w:left="8900" w:hanging="360"/>
      </w:pPr>
      <w:rPr>
        <w:rFonts w:hint="default"/>
        <w:lang w:val="uk-UA" w:eastAsia="en-US" w:bidi="ar-SA"/>
      </w:rPr>
    </w:lvl>
  </w:abstractNum>
  <w:abstractNum w:abstractNumId="7" w15:restartNumberingAfterBreak="0">
    <w:nsid w:val="2BA93EEB"/>
    <w:multiLevelType w:val="hybridMultilevel"/>
    <w:tmpl w:val="9072E3B4"/>
    <w:lvl w:ilvl="0" w:tplc="048822CE">
      <w:start w:val="8"/>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28A2471"/>
    <w:multiLevelType w:val="hybridMultilevel"/>
    <w:tmpl w:val="71CE8060"/>
    <w:lvl w:ilvl="0" w:tplc="73D8B0E6">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F53EF09A">
      <w:numFmt w:val="bullet"/>
      <w:lvlText w:val="•"/>
      <w:lvlJc w:val="left"/>
      <w:pPr>
        <w:ind w:left="1706" w:hanging="284"/>
      </w:pPr>
      <w:rPr>
        <w:rFonts w:hint="default"/>
        <w:lang w:val="uk-UA" w:eastAsia="en-US" w:bidi="ar-SA"/>
      </w:rPr>
    </w:lvl>
    <w:lvl w:ilvl="2" w:tplc="D89ED600">
      <w:numFmt w:val="bullet"/>
      <w:lvlText w:val="•"/>
      <w:lvlJc w:val="left"/>
      <w:pPr>
        <w:ind w:left="2753" w:hanging="284"/>
      </w:pPr>
      <w:rPr>
        <w:rFonts w:hint="default"/>
        <w:lang w:val="uk-UA" w:eastAsia="en-US" w:bidi="ar-SA"/>
      </w:rPr>
    </w:lvl>
    <w:lvl w:ilvl="3" w:tplc="754C48C2">
      <w:numFmt w:val="bullet"/>
      <w:lvlText w:val="•"/>
      <w:lvlJc w:val="left"/>
      <w:pPr>
        <w:ind w:left="3800" w:hanging="284"/>
      </w:pPr>
      <w:rPr>
        <w:rFonts w:hint="default"/>
        <w:lang w:val="uk-UA" w:eastAsia="en-US" w:bidi="ar-SA"/>
      </w:rPr>
    </w:lvl>
    <w:lvl w:ilvl="4" w:tplc="AD644350">
      <w:numFmt w:val="bullet"/>
      <w:lvlText w:val="•"/>
      <w:lvlJc w:val="left"/>
      <w:pPr>
        <w:ind w:left="4847" w:hanging="284"/>
      </w:pPr>
      <w:rPr>
        <w:rFonts w:hint="default"/>
        <w:lang w:val="uk-UA" w:eastAsia="en-US" w:bidi="ar-SA"/>
      </w:rPr>
    </w:lvl>
    <w:lvl w:ilvl="5" w:tplc="A3B85F56">
      <w:numFmt w:val="bullet"/>
      <w:lvlText w:val="•"/>
      <w:lvlJc w:val="left"/>
      <w:pPr>
        <w:ind w:left="5894" w:hanging="284"/>
      </w:pPr>
      <w:rPr>
        <w:rFonts w:hint="default"/>
        <w:lang w:val="uk-UA" w:eastAsia="en-US" w:bidi="ar-SA"/>
      </w:rPr>
    </w:lvl>
    <w:lvl w:ilvl="6" w:tplc="CB3C4B84">
      <w:numFmt w:val="bullet"/>
      <w:lvlText w:val="•"/>
      <w:lvlJc w:val="left"/>
      <w:pPr>
        <w:ind w:left="6941" w:hanging="284"/>
      </w:pPr>
      <w:rPr>
        <w:rFonts w:hint="default"/>
        <w:lang w:val="uk-UA" w:eastAsia="en-US" w:bidi="ar-SA"/>
      </w:rPr>
    </w:lvl>
    <w:lvl w:ilvl="7" w:tplc="7BFE40B8">
      <w:numFmt w:val="bullet"/>
      <w:lvlText w:val="•"/>
      <w:lvlJc w:val="left"/>
      <w:pPr>
        <w:ind w:left="7988" w:hanging="284"/>
      </w:pPr>
      <w:rPr>
        <w:rFonts w:hint="default"/>
        <w:lang w:val="uk-UA" w:eastAsia="en-US" w:bidi="ar-SA"/>
      </w:rPr>
    </w:lvl>
    <w:lvl w:ilvl="8" w:tplc="3CB41DFE">
      <w:numFmt w:val="bullet"/>
      <w:lvlText w:val="•"/>
      <w:lvlJc w:val="left"/>
      <w:pPr>
        <w:ind w:left="9035" w:hanging="284"/>
      </w:pPr>
      <w:rPr>
        <w:rFonts w:hint="default"/>
        <w:lang w:val="uk-UA" w:eastAsia="en-US" w:bidi="ar-SA"/>
      </w:rPr>
    </w:lvl>
  </w:abstractNum>
  <w:abstractNum w:abstractNumId="9" w15:restartNumberingAfterBreak="0">
    <w:nsid w:val="32913231"/>
    <w:multiLevelType w:val="hybridMultilevel"/>
    <w:tmpl w:val="592E8E36"/>
    <w:lvl w:ilvl="0" w:tplc="151C5836">
      <w:numFmt w:val="bullet"/>
      <w:lvlText w:val=""/>
      <w:lvlJc w:val="left"/>
      <w:pPr>
        <w:ind w:left="370" w:hanging="284"/>
      </w:pPr>
      <w:rPr>
        <w:rFonts w:hint="default"/>
        <w:w w:val="100"/>
        <w:lang w:val="uk-UA" w:eastAsia="en-US" w:bidi="ar-SA"/>
      </w:rPr>
    </w:lvl>
    <w:lvl w:ilvl="1" w:tplc="7356409E">
      <w:numFmt w:val="bullet"/>
      <w:lvlText w:val="•"/>
      <w:lvlJc w:val="left"/>
      <w:pPr>
        <w:ind w:left="1454" w:hanging="284"/>
      </w:pPr>
      <w:rPr>
        <w:rFonts w:hint="default"/>
        <w:lang w:val="uk-UA" w:eastAsia="en-US" w:bidi="ar-SA"/>
      </w:rPr>
    </w:lvl>
    <w:lvl w:ilvl="2" w:tplc="5254E2E0">
      <w:numFmt w:val="bullet"/>
      <w:lvlText w:val="•"/>
      <w:lvlJc w:val="left"/>
      <w:pPr>
        <w:ind w:left="2529" w:hanging="284"/>
      </w:pPr>
      <w:rPr>
        <w:rFonts w:hint="default"/>
        <w:lang w:val="uk-UA" w:eastAsia="en-US" w:bidi="ar-SA"/>
      </w:rPr>
    </w:lvl>
    <w:lvl w:ilvl="3" w:tplc="43C8B2B8">
      <w:numFmt w:val="bullet"/>
      <w:lvlText w:val="•"/>
      <w:lvlJc w:val="left"/>
      <w:pPr>
        <w:ind w:left="3604" w:hanging="284"/>
      </w:pPr>
      <w:rPr>
        <w:rFonts w:hint="default"/>
        <w:lang w:val="uk-UA" w:eastAsia="en-US" w:bidi="ar-SA"/>
      </w:rPr>
    </w:lvl>
    <w:lvl w:ilvl="4" w:tplc="CB5C4660">
      <w:numFmt w:val="bullet"/>
      <w:lvlText w:val="•"/>
      <w:lvlJc w:val="left"/>
      <w:pPr>
        <w:ind w:left="4679" w:hanging="284"/>
      </w:pPr>
      <w:rPr>
        <w:rFonts w:hint="default"/>
        <w:lang w:val="uk-UA" w:eastAsia="en-US" w:bidi="ar-SA"/>
      </w:rPr>
    </w:lvl>
    <w:lvl w:ilvl="5" w:tplc="2146E55C">
      <w:numFmt w:val="bullet"/>
      <w:lvlText w:val="•"/>
      <w:lvlJc w:val="left"/>
      <w:pPr>
        <w:ind w:left="5754" w:hanging="284"/>
      </w:pPr>
      <w:rPr>
        <w:rFonts w:hint="default"/>
        <w:lang w:val="uk-UA" w:eastAsia="en-US" w:bidi="ar-SA"/>
      </w:rPr>
    </w:lvl>
    <w:lvl w:ilvl="6" w:tplc="980695CE">
      <w:numFmt w:val="bullet"/>
      <w:lvlText w:val="•"/>
      <w:lvlJc w:val="left"/>
      <w:pPr>
        <w:ind w:left="6829" w:hanging="284"/>
      </w:pPr>
      <w:rPr>
        <w:rFonts w:hint="default"/>
        <w:lang w:val="uk-UA" w:eastAsia="en-US" w:bidi="ar-SA"/>
      </w:rPr>
    </w:lvl>
    <w:lvl w:ilvl="7" w:tplc="AB24315C">
      <w:numFmt w:val="bullet"/>
      <w:lvlText w:val="•"/>
      <w:lvlJc w:val="left"/>
      <w:pPr>
        <w:ind w:left="7904" w:hanging="284"/>
      </w:pPr>
      <w:rPr>
        <w:rFonts w:hint="default"/>
        <w:lang w:val="uk-UA" w:eastAsia="en-US" w:bidi="ar-SA"/>
      </w:rPr>
    </w:lvl>
    <w:lvl w:ilvl="8" w:tplc="00506434">
      <w:numFmt w:val="bullet"/>
      <w:lvlText w:val="•"/>
      <w:lvlJc w:val="left"/>
      <w:pPr>
        <w:ind w:left="8979" w:hanging="284"/>
      </w:pPr>
      <w:rPr>
        <w:rFonts w:hint="default"/>
        <w:lang w:val="uk-UA" w:eastAsia="en-US" w:bidi="ar-SA"/>
      </w:rPr>
    </w:lvl>
  </w:abstractNum>
  <w:abstractNum w:abstractNumId="10" w15:restartNumberingAfterBreak="0">
    <w:nsid w:val="36EB17F0"/>
    <w:multiLevelType w:val="hybridMultilevel"/>
    <w:tmpl w:val="1A26945A"/>
    <w:lvl w:ilvl="0" w:tplc="B5065394">
      <w:start w:val="1"/>
      <w:numFmt w:val="decimal"/>
      <w:lvlText w:val="%1."/>
      <w:lvlJc w:val="left"/>
      <w:pPr>
        <w:ind w:left="600" w:hanging="231"/>
      </w:pPr>
      <w:rPr>
        <w:rFonts w:ascii="Times New Roman" w:eastAsia="Times New Roman" w:hAnsi="Times New Roman" w:cs="Times New Roman" w:hint="default"/>
        <w:spacing w:val="-5"/>
        <w:w w:val="100"/>
        <w:sz w:val="24"/>
        <w:szCs w:val="24"/>
        <w:lang w:val="uk-UA" w:eastAsia="en-US" w:bidi="ar-SA"/>
      </w:rPr>
    </w:lvl>
    <w:lvl w:ilvl="1" w:tplc="B310EAD4">
      <w:numFmt w:val="bullet"/>
      <w:lvlText w:val="•"/>
      <w:lvlJc w:val="left"/>
      <w:pPr>
        <w:ind w:left="1652" w:hanging="231"/>
      </w:pPr>
      <w:rPr>
        <w:rFonts w:hint="default"/>
        <w:lang w:val="uk-UA" w:eastAsia="en-US" w:bidi="ar-SA"/>
      </w:rPr>
    </w:lvl>
    <w:lvl w:ilvl="2" w:tplc="79B6BFB4">
      <w:numFmt w:val="bullet"/>
      <w:lvlText w:val="•"/>
      <w:lvlJc w:val="left"/>
      <w:pPr>
        <w:ind w:left="2705" w:hanging="231"/>
      </w:pPr>
      <w:rPr>
        <w:rFonts w:hint="default"/>
        <w:lang w:val="uk-UA" w:eastAsia="en-US" w:bidi="ar-SA"/>
      </w:rPr>
    </w:lvl>
    <w:lvl w:ilvl="3" w:tplc="F62EED84">
      <w:numFmt w:val="bullet"/>
      <w:lvlText w:val="•"/>
      <w:lvlJc w:val="left"/>
      <w:pPr>
        <w:ind w:left="3758" w:hanging="231"/>
      </w:pPr>
      <w:rPr>
        <w:rFonts w:hint="default"/>
        <w:lang w:val="uk-UA" w:eastAsia="en-US" w:bidi="ar-SA"/>
      </w:rPr>
    </w:lvl>
    <w:lvl w:ilvl="4" w:tplc="83643D1E">
      <w:numFmt w:val="bullet"/>
      <w:lvlText w:val="•"/>
      <w:lvlJc w:val="left"/>
      <w:pPr>
        <w:ind w:left="4811" w:hanging="231"/>
      </w:pPr>
      <w:rPr>
        <w:rFonts w:hint="default"/>
        <w:lang w:val="uk-UA" w:eastAsia="en-US" w:bidi="ar-SA"/>
      </w:rPr>
    </w:lvl>
    <w:lvl w:ilvl="5" w:tplc="FB6C13DC">
      <w:numFmt w:val="bullet"/>
      <w:lvlText w:val="•"/>
      <w:lvlJc w:val="left"/>
      <w:pPr>
        <w:ind w:left="5864" w:hanging="231"/>
      </w:pPr>
      <w:rPr>
        <w:rFonts w:hint="default"/>
        <w:lang w:val="uk-UA" w:eastAsia="en-US" w:bidi="ar-SA"/>
      </w:rPr>
    </w:lvl>
    <w:lvl w:ilvl="6" w:tplc="3CFA8F62">
      <w:numFmt w:val="bullet"/>
      <w:lvlText w:val="•"/>
      <w:lvlJc w:val="left"/>
      <w:pPr>
        <w:ind w:left="6917" w:hanging="231"/>
      </w:pPr>
      <w:rPr>
        <w:rFonts w:hint="default"/>
        <w:lang w:val="uk-UA" w:eastAsia="en-US" w:bidi="ar-SA"/>
      </w:rPr>
    </w:lvl>
    <w:lvl w:ilvl="7" w:tplc="1B40E964">
      <w:numFmt w:val="bullet"/>
      <w:lvlText w:val="•"/>
      <w:lvlJc w:val="left"/>
      <w:pPr>
        <w:ind w:left="7970" w:hanging="231"/>
      </w:pPr>
      <w:rPr>
        <w:rFonts w:hint="default"/>
        <w:lang w:val="uk-UA" w:eastAsia="en-US" w:bidi="ar-SA"/>
      </w:rPr>
    </w:lvl>
    <w:lvl w:ilvl="8" w:tplc="2BF242F6">
      <w:numFmt w:val="bullet"/>
      <w:lvlText w:val="•"/>
      <w:lvlJc w:val="left"/>
      <w:pPr>
        <w:ind w:left="9023" w:hanging="231"/>
      </w:pPr>
      <w:rPr>
        <w:rFonts w:hint="default"/>
        <w:lang w:val="uk-UA" w:eastAsia="en-US" w:bidi="ar-SA"/>
      </w:rPr>
    </w:lvl>
  </w:abstractNum>
  <w:abstractNum w:abstractNumId="11" w15:restartNumberingAfterBreak="0">
    <w:nsid w:val="3B236EEB"/>
    <w:multiLevelType w:val="hybridMultilevel"/>
    <w:tmpl w:val="E50CAA2A"/>
    <w:lvl w:ilvl="0" w:tplc="8992500A">
      <w:start w:val="1"/>
      <w:numFmt w:val="decimal"/>
      <w:lvlText w:val="%1."/>
      <w:lvlJc w:val="left"/>
      <w:pPr>
        <w:ind w:left="614" w:hanging="245"/>
      </w:pPr>
      <w:rPr>
        <w:rFonts w:ascii="Times New Roman" w:eastAsia="Times New Roman" w:hAnsi="Times New Roman" w:cs="Times New Roman" w:hint="default"/>
        <w:w w:val="100"/>
        <w:sz w:val="24"/>
        <w:szCs w:val="24"/>
        <w:lang w:val="uk-UA" w:eastAsia="en-US" w:bidi="ar-SA"/>
      </w:rPr>
    </w:lvl>
    <w:lvl w:ilvl="1" w:tplc="2488E256">
      <w:numFmt w:val="bullet"/>
      <w:lvlText w:val="•"/>
      <w:lvlJc w:val="left"/>
      <w:pPr>
        <w:ind w:left="1670" w:hanging="245"/>
      </w:pPr>
      <w:rPr>
        <w:rFonts w:hint="default"/>
        <w:lang w:val="uk-UA" w:eastAsia="en-US" w:bidi="ar-SA"/>
      </w:rPr>
    </w:lvl>
    <w:lvl w:ilvl="2" w:tplc="B218BA22">
      <w:numFmt w:val="bullet"/>
      <w:lvlText w:val="•"/>
      <w:lvlJc w:val="left"/>
      <w:pPr>
        <w:ind w:left="2721" w:hanging="245"/>
      </w:pPr>
      <w:rPr>
        <w:rFonts w:hint="default"/>
        <w:lang w:val="uk-UA" w:eastAsia="en-US" w:bidi="ar-SA"/>
      </w:rPr>
    </w:lvl>
    <w:lvl w:ilvl="3" w:tplc="21588FBC">
      <w:numFmt w:val="bullet"/>
      <w:lvlText w:val="•"/>
      <w:lvlJc w:val="left"/>
      <w:pPr>
        <w:ind w:left="3772" w:hanging="245"/>
      </w:pPr>
      <w:rPr>
        <w:rFonts w:hint="default"/>
        <w:lang w:val="uk-UA" w:eastAsia="en-US" w:bidi="ar-SA"/>
      </w:rPr>
    </w:lvl>
    <w:lvl w:ilvl="4" w:tplc="97D42AC0">
      <w:numFmt w:val="bullet"/>
      <w:lvlText w:val="•"/>
      <w:lvlJc w:val="left"/>
      <w:pPr>
        <w:ind w:left="4823" w:hanging="245"/>
      </w:pPr>
      <w:rPr>
        <w:rFonts w:hint="default"/>
        <w:lang w:val="uk-UA" w:eastAsia="en-US" w:bidi="ar-SA"/>
      </w:rPr>
    </w:lvl>
    <w:lvl w:ilvl="5" w:tplc="733AF76A">
      <w:numFmt w:val="bullet"/>
      <w:lvlText w:val="•"/>
      <w:lvlJc w:val="left"/>
      <w:pPr>
        <w:ind w:left="5874" w:hanging="245"/>
      </w:pPr>
      <w:rPr>
        <w:rFonts w:hint="default"/>
        <w:lang w:val="uk-UA" w:eastAsia="en-US" w:bidi="ar-SA"/>
      </w:rPr>
    </w:lvl>
    <w:lvl w:ilvl="6" w:tplc="60C6207A">
      <w:numFmt w:val="bullet"/>
      <w:lvlText w:val="•"/>
      <w:lvlJc w:val="left"/>
      <w:pPr>
        <w:ind w:left="6925" w:hanging="245"/>
      </w:pPr>
      <w:rPr>
        <w:rFonts w:hint="default"/>
        <w:lang w:val="uk-UA" w:eastAsia="en-US" w:bidi="ar-SA"/>
      </w:rPr>
    </w:lvl>
    <w:lvl w:ilvl="7" w:tplc="7326E0BA">
      <w:numFmt w:val="bullet"/>
      <w:lvlText w:val="•"/>
      <w:lvlJc w:val="left"/>
      <w:pPr>
        <w:ind w:left="7976" w:hanging="245"/>
      </w:pPr>
      <w:rPr>
        <w:rFonts w:hint="default"/>
        <w:lang w:val="uk-UA" w:eastAsia="en-US" w:bidi="ar-SA"/>
      </w:rPr>
    </w:lvl>
    <w:lvl w:ilvl="8" w:tplc="D1900D9C">
      <w:numFmt w:val="bullet"/>
      <w:lvlText w:val="•"/>
      <w:lvlJc w:val="left"/>
      <w:pPr>
        <w:ind w:left="9027" w:hanging="245"/>
      </w:pPr>
      <w:rPr>
        <w:rFonts w:hint="default"/>
        <w:lang w:val="uk-UA" w:eastAsia="en-US" w:bidi="ar-SA"/>
      </w:rPr>
    </w:lvl>
  </w:abstractNum>
  <w:abstractNum w:abstractNumId="12" w15:restartNumberingAfterBreak="0">
    <w:nsid w:val="47B65B2F"/>
    <w:multiLevelType w:val="hybridMultilevel"/>
    <w:tmpl w:val="DA3AA082"/>
    <w:lvl w:ilvl="0" w:tplc="316A0EA2">
      <w:numFmt w:val="bullet"/>
      <w:lvlText w:val=""/>
      <w:lvlJc w:val="left"/>
      <w:pPr>
        <w:ind w:left="686" w:hanging="308"/>
      </w:pPr>
      <w:rPr>
        <w:rFonts w:ascii="Wingdings" w:eastAsia="Wingdings" w:hAnsi="Wingdings" w:cs="Wingdings" w:hint="default"/>
        <w:w w:val="100"/>
        <w:sz w:val="24"/>
        <w:szCs w:val="24"/>
        <w:lang w:val="uk-UA" w:eastAsia="en-US" w:bidi="ar-SA"/>
      </w:rPr>
    </w:lvl>
    <w:lvl w:ilvl="1" w:tplc="C6A06146">
      <w:numFmt w:val="bullet"/>
      <w:lvlText w:val="•"/>
      <w:lvlJc w:val="left"/>
      <w:pPr>
        <w:ind w:left="1724" w:hanging="308"/>
      </w:pPr>
      <w:rPr>
        <w:rFonts w:hint="default"/>
        <w:lang w:val="uk-UA" w:eastAsia="en-US" w:bidi="ar-SA"/>
      </w:rPr>
    </w:lvl>
    <w:lvl w:ilvl="2" w:tplc="4692B024">
      <w:numFmt w:val="bullet"/>
      <w:lvlText w:val="•"/>
      <w:lvlJc w:val="left"/>
      <w:pPr>
        <w:ind w:left="2769" w:hanging="308"/>
      </w:pPr>
      <w:rPr>
        <w:rFonts w:hint="default"/>
        <w:lang w:val="uk-UA" w:eastAsia="en-US" w:bidi="ar-SA"/>
      </w:rPr>
    </w:lvl>
    <w:lvl w:ilvl="3" w:tplc="C568D3C4">
      <w:numFmt w:val="bullet"/>
      <w:lvlText w:val="•"/>
      <w:lvlJc w:val="left"/>
      <w:pPr>
        <w:ind w:left="3814" w:hanging="308"/>
      </w:pPr>
      <w:rPr>
        <w:rFonts w:hint="default"/>
        <w:lang w:val="uk-UA" w:eastAsia="en-US" w:bidi="ar-SA"/>
      </w:rPr>
    </w:lvl>
    <w:lvl w:ilvl="4" w:tplc="A3846A64">
      <w:numFmt w:val="bullet"/>
      <w:lvlText w:val="•"/>
      <w:lvlJc w:val="left"/>
      <w:pPr>
        <w:ind w:left="4859" w:hanging="308"/>
      </w:pPr>
      <w:rPr>
        <w:rFonts w:hint="default"/>
        <w:lang w:val="uk-UA" w:eastAsia="en-US" w:bidi="ar-SA"/>
      </w:rPr>
    </w:lvl>
    <w:lvl w:ilvl="5" w:tplc="174E72CE">
      <w:numFmt w:val="bullet"/>
      <w:lvlText w:val="•"/>
      <w:lvlJc w:val="left"/>
      <w:pPr>
        <w:ind w:left="5904" w:hanging="308"/>
      </w:pPr>
      <w:rPr>
        <w:rFonts w:hint="default"/>
        <w:lang w:val="uk-UA" w:eastAsia="en-US" w:bidi="ar-SA"/>
      </w:rPr>
    </w:lvl>
    <w:lvl w:ilvl="6" w:tplc="CFE8A846">
      <w:numFmt w:val="bullet"/>
      <w:lvlText w:val="•"/>
      <w:lvlJc w:val="left"/>
      <w:pPr>
        <w:ind w:left="6949" w:hanging="308"/>
      </w:pPr>
      <w:rPr>
        <w:rFonts w:hint="default"/>
        <w:lang w:val="uk-UA" w:eastAsia="en-US" w:bidi="ar-SA"/>
      </w:rPr>
    </w:lvl>
    <w:lvl w:ilvl="7" w:tplc="1270CC06">
      <w:numFmt w:val="bullet"/>
      <w:lvlText w:val="•"/>
      <w:lvlJc w:val="left"/>
      <w:pPr>
        <w:ind w:left="7994" w:hanging="308"/>
      </w:pPr>
      <w:rPr>
        <w:rFonts w:hint="default"/>
        <w:lang w:val="uk-UA" w:eastAsia="en-US" w:bidi="ar-SA"/>
      </w:rPr>
    </w:lvl>
    <w:lvl w:ilvl="8" w:tplc="A20651D4">
      <w:numFmt w:val="bullet"/>
      <w:lvlText w:val="•"/>
      <w:lvlJc w:val="left"/>
      <w:pPr>
        <w:ind w:left="9039" w:hanging="308"/>
      </w:pPr>
      <w:rPr>
        <w:rFonts w:hint="default"/>
        <w:lang w:val="uk-UA" w:eastAsia="en-US" w:bidi="ar-SA"/>
      </w:rPr>
    </w:lvl>
  </w:abstractNum>
  <w:abstractNum w:abstractNumId="13" w15:restartNumberingAfterBreak="0">
    <w:nsid w:val="571761DC"/>
    <w:multiLevelType w:val="hybridMultilevel"/>
    <w:tmpl w:val="F20E9E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02253EE"/>
    <w:multiLevelType w:val="hybridMultilevel"/>
    <w:tmpl w:val="49A01436"/>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5" w15:restartNumberingAfterBreak="0">
    <w:nsid w:val="62592F85"/>
    <w:multiLevelType w:val="hybridMultilevel"/>
    <w:tmpl w:val="6DDCF5D2"/>
    <w:lvl w:ilvl="0" w:tplc="12802BB2">
      <w:start w:val="1"/>
      <w:numFmt w:val="decimal"/>
      <w:lvlText w:val="%1."/>
      <w:lvlJc w:val="left"/>
      <w:pPr>
        <w:ind w:left="686" w:hanging="221"/>
        <w:jc w:val="right"/>
      </w:pPr>
      <w:rPr>
        <w:rFonts w:ascii="Times New Roman" w:eastAsia="Times New Roman" w:hAnsi="Times New Roman" w:cs="Times New Roman" w:hint="default"/>
        <w:b/>
        <w:bCs/>
        <w:w w:val="100"/>
        <w:sz w:val="24"/>
        <w:szCs w:val="24"/>
        <w:lang w:val="uk-UA" w:eastAsia="en-US" w:bidi="ar-SA"/>
      </w:rPr>
    </w:lvl>
    <w:lvl w:ilvl="1" w:tplc="A90E0FE8">
      <w:numFmt w:val="bullet"/>
      <w:lvlText w:val="•"/>
      <w:lvlJc w:val="left"/>
      <w:pPr>
        <w:ind w:left="1724" w:hanging="221"/>
      </w:pPr>
      <w:rPr>
        <w:rFonts w:hint="default"/>
        <w:lang w:val="uk-UA" w:eastAsia="en-US" w:bidi="ar-SA"/>
      </w:rPr>
    </w:lvl>
    <w:lvl w:ilvl="2" w:tplc="B1F81770">
      <w:numFmt w:val="bullet"/>
      <w:lvlText w:val="•"/>
      <w:lvlJc w:val="left"/>
      <w:pPr>
        <w:ind w:left="2769" w:hanging="221"/>
      </w:pPr>
      <w:rPr>
        <w:rFonts w:hint="default"/>
        <w:lang w:val="uk-UA" w:eastAsia="en-US" w:bidi="ar-SA"/>
      </w:rPr>
    </w:lvl>
    <w:lvl w:ilvl="3" w:tplc="99D8587C">
      <w:numFmt w:val="bullet"/>
      <w:lvlText w:val="•"/>
      <w:lvlJc w:val="left"/>
      <w:pPr>
        <w:ind w:left="3814" w:hanging="221"/>
      </w:pPr>
      <w:rPr>
        <w:rFonts w:hint="default"/>
        <w:lang w:val="uk-UA" w:eastAsia="en-US" w:bidi="ar-SA"/>
      </w:rPr>
    </w:lvl>
    <w:lvl w:ilvl="4" w:tplc="0FA0B984">
      <w:numFmt w:val="bullet"/>
      <w:lvlText w:val="•"/>
      <w:lvlJc w:val="left"/>
      <w:pPr>
        <w:ind w:left="4859" w:hanging="221"/>
      </w:pPr>
      <w:rPr>
        <w:rFonts w:hint="default"/>
        <w:lang w:val="uk-UA" w:eastAsia="en-US" w:bidi="ar-SA"/>
      </w:rPr>
    </w:lvl>
    <w:lvl w:ilvl="5" w:tplc="7D54A31C">
      <w:numFmt w:val="bullet"/>
      <w:lvlText w:val="•"/>
      <w:lvlJc w:val="left"/>
      <w:pPr>
        <w:ind w:left="5904" w:hanging="221"/>
      </w:pPr>
      <w:rPr>
        <w:rFonts w:hint="default"/>
        <w:lang w:val="uk-UA" w:eastAsia="en-US" w:bidi="ar-SA"/>
      </w:rPr>
    </w:lvl>
    <w:lvl w:ilvl="6" w:tplc="115EB0A0">
      <w:numFmt w:val="bullet"/>
      <w:lvlText w:val="•"/>
      <w:lvlJc w:val="left"/>
      <w:pPr>
        <w:ind w:left="6949" w:hanging="221"/>
      </w:pPr>
      <w:rPr>
        <w:rFonts w:hint="default"/>
        <w:lang w:val="uk-UA" w:eastAsia="en-US" w:bidi="ar-SA"/>
      </w:rPr>
    </w:lvl>
    <w:lvl w:ilvl="7" w:tplc="71461B6C">
      <w:numFmt w:val="bullet"/>
      <w:lvlText w:val="•"/>
      <w:lvlJc w:val="left"/>
      <w:pPr>
        <w:ind w:left="7994" w:hanging="221"/>
      </w:pPr>
      <w:rPr>
        <w:rFonts w:hint="default"/>
        <w:lang w:val="uk-UA" w:eastAsia="en-US" w:bidi="ar-SA"/>
      </w:rPr>
    </w:lvl>
    <w:lvl w:ilvl="8" w:tplc="7E946094">
      <w:numFmt w:val="bullet"/>
      <w:lvlText w:val="•"/>
      <w:lvlJc w:val="left"/>
      <w:pPr>
        <w:ind w:left="9039" w:hanging="221"/>
      </w:pPr>
      <w:rPr>
        <w:rFonts w:hint="default"/>
        <w:lang w:val="uk-UA" w:eastAsia="en-US" w:bidi="ar-SA"/>
      </w:rPr>
    </w:lvl>
  </w:abstractNum>
  <w:abstractNum w:abstractNumId="16" w15:restartNumberingAfterBreak="0">
    <w:nsid w:val="65F64EE8"/>
    <w:multiLevelType w:val="hybridMultilevel"/>
    <w:tmpl w:val="B30421FA"/>
    <w:lvl w:ilvl="0" w:tplc="F49A51B4">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DC4CE614">
      <w:numFmt w:val="bullet"/>
      <w:lvlText w:val="•"/>
      <w:lvlJc w:val="left"/>
      <w:pPr>
        <w:ind w:left="1706" w:hanging="284"/>
      </w:pPr>
      <w:rPr>
        <w:rFonts w:hint="default"/>
        <w:lang w:val="uk-UA" w:eastAsia="en-US" w:bidi="ar-SA"/>
      </w:rPr>
    </w:lvl>
    <w:lvl w:ilvl="2" w:tplc="22965306">
      <w:numFmt w:val="bullet"/>
      <w:lvlText w:val="•"/>
      <w:lvlJc w:val="left"/>
      <w:pPr>
        <w:ind w:left="2753" w:hanging="284"/>
      </w:pPr>
      <w:rPr>
        <w:rFonts w:hint="default"/>
        <w:lang w:val="uk-UA" w:eastAsia="en-US" w:bidi="ar-SA"/>
      </w:rPr>
    </w:lvl>
    <w:lvl w:ilvl="3" w:tplc="940C1A56">
      <w:numFmt w:val="bullet"/>
      <w:lvlText w:val="•"/>
      <w:lvlJc w:val="left"/>
      <w:pPr>
        <w:ind w:left="3800" w:hanging="284"/>
      </w:pPr>
      <w:rPr>
        <w:rFonts w:hint="default"/>
        <w:lang w:val="uk-UA" w:eastAsia="en-US" w:bidi="ar-SA"/>
      </w:rPr>
    </w:lvl>
    <w:lvl w:ilvl="4" w:tplc="D8EEBEBA">
      <w:numFmt w:val="bullet"/>
      <w:lvlText w:val="•"/>
      <w:lvlJc w:val="left"/>
      <w:pPr>
        <w:ind w:left="4847" w:hanging="284"/>
      </w:pPr>
      <w:rPr>
        <w:rFonts w:hint="default"/>
        <w:lang w:val="uk-UA" w:eastAsia="en-US" w:bidi="ar-SA"/>
      </w:rPr>
    </w:lvl>
    <w:lvl w:ilvl="5" w:tplc="5B5A023A">
      <w:numFmt w:val="bullet"/>
      <w:lvlText w:val="•"/>
      <w:lvlJc w:val="left"/>
      <w:pPr>
        <w:ind w:left="5894" w:hanging="284"/>
      </w:pPr>
      <w:rPr>
        <w:rFonts w:hint="default"/>
        <w:lang w:val="uk-UA" w:eastAsia="en-US" w:bidi="ar-SA"/>
      </w:rPr>
    </w:lvl>
    <w:lvl w:ilvl="6" w:tplc="CD548F58">
      <w:numFmt w:val="bullet"/>
      <w:lvlText w:val="•"/>
      <w:lvlJc w:val="left"/>
      <w:pPr>
        <w:ind w:left="6941" w:hanging="284"/>
      </w:pPr>
      <w:rPr>
        <w:rFonts w:hint="default"/>
        <w:lang w:val="uk-UA" w:eastAsia="en-US" w:bidi="ar-SA"/>
      </w:rPr>
    </w:lvl>
    <w:lvl w:ilvl="7" w:tplc="C2D62FF8">
      <w:numFmt w:val="bullet"/>
      <w:lvlText w:val="•"/>
      <w:lvlJc w:val="left"/>
      <w:pPr>
        <w:ind w:left="7988" w:hanging="284"/>
      </w:pPr>
      <w:rPr>
        <w:rFonts w:hint="default"/>
        <w:lang w:val="uk-UA" w:eastAsia="en-US" w:bidi="ar-SA"/>
      </w:rPr>
    </w:lvl>
    <w:lvl w:ilvl="8" w:tplc="BED43D10">
      <w:numFmt w:val="bullet"/>
      <w:lvlText w:val="•"/>
      <w:lvlJc w:val="left"/>
      <w:pPr>
        <w:ind w:left="9035" w:hanging="284"/>
      </w:pPr>
      <w:rPr>
        <w:rFonts w:hint="default"/>
        <w:lang w:val="uk-UA" w:eastAsia="en-US" w:bidi="ar-SA"/>
      </w:rPr>
    </w:lvl>
  </w:abstractNum>
  <w:abstractNum w:abstractNumId="17" w15:restartNumberingAfterBreak="0">
    <w:nsid w:val="66104311"/>
    <w:multiLevelType w:val="hybridMultilevel"/>
    <w:tmpl w:val="35763974"/>
    <w:lvl w:ilvl="0" w:tplc="8D6C0AA4">
      <w:start w:val="1"/>
      <w:numFmt w:val="decimal"/>
      <w:lvlText w:val="%1."/>
      <w:lvlJc w:val="left"/>
      <w:pPr>
        <w:ind w:left="797" w:hanging="428"/>
      </w:pPr>
      <w:rPr>
        <w:rFonts w:ascii="Times New Roman" w:eastAsia="Times New Roman" w:hAnsi="Times New Roman" w:cs="Times New Roman" w:hint="default"/>
        <w:w w:val="100"/>
        <w:sz w:val="24"/>
        <w:szCs w:val="24"/>
        <w:lang w:val="uk-UA" w:eastAsia="en-US" w:bidi="ar-SA"/>
      </w:rPr>
    </w:lvl>
    <w:lvl w:ilvl="1" w:tplc="754411EE">
      <w:start w:val="1"/>
      <w:numFmt w:val="decimal"/>
      <w:lvlText w:val="%2."/>
      <w:lvlJc w:val="left"/>
      <w:pPr>
        <w:ind w:left="1090" w:hanging="360"/>
      </w:pPr>
      <w:rPr>
        <w:rFonts w:ascii="Times New Roman" w:eastAsia="Times New Roman" w:hAnsi="Times New Roman" w:cs="Times New Roman" w:hint="default"/>
        <w:w w:val="100"/>
        <w:sz w:val="24"/>
        <w:szCs w:val="24"/>
        <w:lang w:val="uk-UA" w:eastAsia="en-US" w:bidi="ar-SA"/>
      </w:rPr>
    </w:lvl>
    <w:lvl w:ilvl="2" w:tplc="3D0C4688">
      <w:numFmt w:val="bullet"/>
      <w:lvlText w:val="•"/>
      <w:lvlJc w:val="left"/>
      <w:pPr>
        <w:ind w:left="2214" w:hanging="360"/>
      </w:pPr>
      <w:rPr>
        <w:rFonts w:hint="default"/>
        <w:lang w:val="uk-UA" w:eastAsia="en-US" w:bidi="ar-SA"/>
      </w:rPr>
    </w:lvl>
    <w:lvl w:ilvl="3" w:tplc="4AE2247E">
      <w:numFmt w:val="bullet"/>
      <w:lvlText w:val="•"/>
      <w:lvlJc w:val="left"/>
      <w:pPr>
        <w:ind w:left="3328" w:hanging="360"/>
      </w:pPr>
      <w:rPr>
        <w:rFonts w:hint="default"/>
        <w:lang w:val="uk-UA" w:eastAsia="en-US" w:bidi="ar-SA"/>
      </w:rPr>
    </w:lvl>
    <w:lvl w:ilvl="4" w:tplc="774AE956">
      <w:numFmt w:val="bullet"/>
      <w:lvlText w:val="•"/>
      <w:lvlJc w:val="left"/>
      <w:pPr>
        <w:ind w:left="4442" w:hanging="360"/>
      </w:pPr>
      <w:rPr>
        <w:rFonts w:hint="default"/>
        <w:lang w:val="uk-UA" w:eastAsia="en-US" w:bidi="ar-SA"/>
      </w:rPr>
    </w:lvl>
    <w:lvl w:ilvl="5" w:tplc="28FC91DA">
      <w:numFmt w:val="bullet"/>
      <w:lvlText w:val="•"/>
      <w:lvlJc w:val="left"/>
      <w:pPr>
        <w:ind w:left="5557" w:hanging="360"/>
      </w:pPr>
      <w:rPr>
        <w:rFonts w:hint="default"/>
        <w:lang w:val="uk-UA" w:eastAsia="en-US" w:bidi="ar-SA"/>
      </w:rPr>
    </w:lvl>
    <w:lvl w:ilvl="6" w:tplc="E77AC10E">
      <w:numFmt w:val="bullet"/>
      <w:lvlText w:val="•"/>
      <w:lvlJc w:val="left"/>
      <w:pPr>
        <w:ind w:left="6671" w:hanging="360"/>
      </w:pPr>
      <w:rPr>
        <w:rFonts w:hint="default"/>
        <w:lang w:val="uk-UA" w:eastAsia="en-US" w:bidi="ar-SA"/>
      </w:rPr>
    </w:lvl>
    <w:lvl w:ilvl="7" w:tplc="CE60B528">
      <w:numFmt w:val="bullet"/>
      <w:lvlText w:val="•"/>
      <w:lvlJc w:val="left"/>
      <w:pPr>
        <w:ind w:left="7785" w:hanging="360"/>
      </w:pPr>
      <w:rPr>
        <w:rFonts w:hint="default"/>
        <w:lang w:val="uk-UA" w:eastAsia="en-US" w:bidi="ar-SA"/>
      </w:rPr>
    </w:lvl>
    <w:lvl w:ilvl="8" w:tplc="539ABE60">
      <w:numFmt w:val="bullet"/>
      <w:lvlText w:val="•"/>
      <w:lvlJc w:val="left"/>
      <w:pPr>
        <w:ind w:left="8900" w:hanging="360"/>
      </w:pPr>
      <w:rPr>
        <w:rFonts w:hint="default"/>
        <w:lang w:val="uk-UA" w:eastAsia="en-US" w:bidi="ar-SA"/>
      </w:rPr>
    </w:lvl>
  </w:abstractNum>
  <w:abstractNum w:abstractNumId="18" w15:restartNumberingAfterBreak="0">
    <w:nsid w:val="6DF81EEC"/>
    <w:multiLevelType w:val="hybridMultilevel"/>
    <w:tmpl w:val="0E4828DC"/>
    <w:lvl w:ilvl="0" w:tplc="00000003">
      <w:start w:val="26"/>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E7A1D15"/>
    <w:multiLevelType w:val="hybridMultilevel"/>
    <w:tmpl w:val="2910902E"/>
    <w:lvl w:ilvl="0" w:tplc="8B98D962">
      <w:start w:val="7"/>
      <w:numFmt w:val="decimal"/>
      <w:lvlText w:val="%1."/>
      <w:lvlJc w:val="left"/>
      <w:pPr>
        <w:ind w:left="720" w:hanging="360"/>
      </w:pPr>
      <w:rPr>
        <w:rFonts w:eastAsia="Times New Roman" w:hint="default"/>
        <w:b/>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70274E0C"/>
    <w:multiLevelType w:val="hybridMultilevel"/>
    <w:tmpl w:val="C0DE7BF4"/>
    <w:lvl w:ilvl="0" w:tplc="DEFE4972">
      <w:start w:val="6"/>
      <w:numFmt w:val="decimal"/>
      <w:lvlText w:val="%1."/>
      <w:lvlJc w:val="left"/>
      <w:pPr>
        <w:ind w:left="610" w:hanging="240"/>
      </w:pPr>
      <w:rPr>
        <w:rFonts w:ascii="Times New Roman" w:eastAsia="Times New Roman" w:hAnsi="Times New Roman" w:cs="Times New Roman" w:hint="default"/>
        <w:b/>
        <w:bCs/>
        <w:w w:val="100"/>
        <w:sz w:val="24"/>
        <w:szCs w:val="24"/>
        <w:lang w:val="uk-UA" w:eastAsia="en-US" w:bidi="ar-SA"/>
      </w:rPr>
    </w:lvl>
    <w:lvl w:ilvl="1" w:tplc="298665BC">
      <w:numFmt w:val="bullet"/>
      <w:lvlText w:val="•"/>
      <w:lvlJc w:val="left"/>
      <w:pPr>
        <w:ind w:left="1670" w:hanging="240"/>
      </w:pPr>
      <w:rPr>
        <w:rFonts w:hint="default"/>
        <w:lang w:val="uk-UA" w:eastAsia="en-US" w:bidi="ar-SA"/>
      </w:rPr>
    </w:lvl>
    <w:lvl w:ilvl="2" w:tplc="6A6E5EBE">
      <w:numFmt w:val="bullet"/>
      <w:lvlText w:val="•"/>
      <w:lvlJc w:val="left"/>
      <w:pPr>
        <w:ind w:left="2721" w:hanging="240"/>
      </w:pPr>
      <w:rPr>
        <w:rFonts w:hint="default"/>
        <w:lang w:val="uk-UA" w:eastAsia="en-US" w:bidi="ar-SA"/>
      </w:rPr>
    </w:lvl>
    <w:lvl w:ilvl="3" w:tplc="13A4D4AA">
      <w:numFmt w:val="bullet"/>
      <w:lvlText w:val="•"/>
      <w:lvlJc w:val="left"/>
      <w:pPr>
        <w:ind w:left="3772" w:hanging="240"/>
      </w:pPr>
      <w:rPr>
        <w:rFonts w:hint="default"/>
        <w:lang w:val="uk-UA" w:eastAsia="en-US" w:bidi="ar-SA"/>
      </w:rPr>
    </w:lvl>
    <w:lvl w:ilvl="4" w:tplc="F80A2F22">
      <w:numFmt w:val="bullet"/>
      <w:lvlText w:val="•"/>
      <w:lvlJc w:val="left"/>
      <w:pPr>
        <w:ind w:left="4823" w:hanging="240"/>
      </w:pPr>
      <w:rPr>
        <w:rFonts w:hint="default"/>
        <w:lang w:val="uk-UA" w:eastAsia="en-US" w:bidi="ar-SA"/>
      </w:rPr>
    </w:lvl>
    <w:lvl w:ilvl="5" w:tplc="A75025B8">
      <w:numFmt w:val="bullet"/>
      <w:lvlText w:val="•"/>
      <w:lvlJc w:val="left"/>
      <w:pPr>
        <w:ind w:left="5874" w:hanging="240"/>
      </w:pPr>
      <w:rPr>
        <w:rFonts w:hint="default"/>
        <w:lang w:val="uk-UA" w:eastAsia="en-US" w:bidi="ar-SA"/>
      </w:rPr>
    </w:lvl>
    <w:lvl w:ilvl="6" w:tplc="45B0D3BA">
      <w:numFmt w:val="bullet"/>
      <w:lvlText w:val="•"/>
      <w:lvlJc w:val="left"/>
      <w:pPr>
        <w:ind w:left="6925" w:hanging="240"/>
      </w:pPr>
      <w:rPr>
        <w:rFonts w:hint="default"/>
        <w:lang w:val="uk-UA" w:eastAsia="en-US" w:bidi="ar-SA"/>
      </w:rPr>
    </w:lvl>
    <w:lvl w:ilvl="7" w:tplc="17B49D6C">
      <w:numFmt w:val="bullet"/>
      <w:lvlText w:val="•"/>
      <w:lvlJc w:val="left"/>
      <w:pPr>
        <w:ind w:left="7976" w:hanging="240"/>
      </w:pPr>
      <w:rPr>
        <w:rFonts w:hint="default"/>
        <w:lang w:val="uk-UA" w:eastAsia="en-US" w:bidi="ar-SA"/>
      </w:rPr>
    </w:lvl>
    <w:lvl w:ilvl="8" w:tplc="D8EEB8B4">
      <w:numFmt w:val="bullet"/>
      <w:lvlText w:val="•"/>
      <w:lvlJc w:val="left"/>
      <w:pPr>
        <w:ind w:left="9027" w:hanging="240"/>
      </w:pPr>
      <w:rPr>
        <w:rFonts w:hint="default"/>
        <w:lang w:val="uk-UA" w:eastAsia="en-US" w:bidi="ar-SA"/>
      </w:rPr>
    </w:lvl>
  </w:abstractNum>
  <w:abstractNum w:abstractNumId="21" w15:restartNumberingAfterBreak="0">
    <w:nsid w:val="70FF3941"/>
    <w:multiLevelType w:val="hybridMultilevel"/>
    <w:tmpl w:val="63842B34"/>
    <w:lvl w:ilvl="0" w:tplc="D58877D8">
      <w:start w:val="1"/>
      <w:numFmt w:val="decimal"/>
      <w:lvlText w:val="%1."/>
      <w:lvlJc w:val="left"/>
      <w:pPr>
        <w:ind w:left="614" w:hanging="245"/>
      </w:pPr>
      <w:rPr>
        <w:rFonts w:ascii="Times New Roman" w:eastAsia="Times New Roman" w:hAnsi="Times New Roman" w:cs="Times New Roman" w:hint="default"/>
        <w:w w:val="100"/>
        <w:sz w:val="24"/>
        <w:szCs w:val="24"/>
        <w:lang w:val="uk-UA" w:eastAsia="en-US" w:bidi="ar-SA"/>
      </w:rPr>
    </w:lvl>
    <w:lvl w:ilvl="1" w:tplc="094CED66">
      <w:numFmt w:val="bullet"/>
      <w:lvlText w:val="•"/>
      <w:lvlJc w:val="left"/>
      <w:pPr>
        <w:ind w:left="1670" w:hanging="245"/>
      </w:pPr>
      <w:rPr>
        <w:rFonts w:hint="default"/>
        <w:lang w:val="uk-UA" w:eastAsia="en-US" w:bidi="ar-SA"/>
      </w:rPr>
    </w:lvl>
    <w:lvl w:ilvl="2" w:tplc="2A24303C">
      <w:numFmt w:val="bullet"/>
      <w:lvlText w:val="•"/>
      <w:lvlJc w:val="left"/>
      <w:pPr>
        <w:ind w:left="2721" w:hanging="245"/>
      </w:pPr>
      <w:rPr>
        <w:rFonts w:hint="default"/>
        <w:lang w:val="uk-UA" w:eastAsia="en-US" w:bidi="ar-SA"/>
      </w:rPr>
    </w:lvl>
    <w:lvl w:ilvl="3" w:tplc="CDCED034">
      <w:numFmt w:val="bullet"/>
      <w:lvlText w:val="•"/>
      <w:lvlJc w:val="left"/>
      <w:pPr>
        <w:ind w:left="3772" w:hanging="245"/>
      </w:pPr>
      <w:rPr>
        <w:rFonts w:hint="default"/>
        <w:lang w:val="uk-UA" w:eastAsia="en-US" w:bidi="ar-SA"/>
      </w:rPr>
    </w:lvl>
    <w:lvl w:ilvl="4" w:tplc="17E05720">
      <w:numFmt w:val="bullet"/>
      <w:lvlText w:val="•"/>
      <w:lvlJc w:val="left"/>
      <w:pPr>
        <w:ind w:left="4823" w:hanging="245"/>
      </w:pPr>
      <w:rPr>
        <w:rFonts w:hint="default"/>
        <w:lang w:val="uk-UA" w:eastAsia="en-US" w:bidi="ar-SA"/>
      </w:rPr>
    </w:lvl>
    <w:lvl w:ilvl="5" w:tplc="D5D289D4">
      <w:numFmt w:val="bullet"/>
      <w:lvlText w:val="•"/>
      <w:lvlJc w:val="left"/>
      <w:pPr>
        <w:ind w:left="5874" w:hanging="245"/>
      </w:pPr>
      <w:rPr>
        <w:rFonts w:hint="default"/>
        <w:lang w:val="uk-UA" w:eastAsia="en-US" w:bidi="ar-SA"/>
      </w:rPr>
    </w:lvl>
    <w:lvl w:ilvl="6" w:tplc="F2BA59E4">
      <w:numFmt w:val="bullet"/>
      <w:lvlText w:val="•"/>
      <w:lvlJc w:val="left"/>
      <w:pPr>
        <w:ind w:left="6925" w:hanging="245"/>
      </w:pPr>
      <w:rPr>
        <w:rFonts w:hint="default"/>
        <w:lang w:val="uk-UA" w:eastAsia="en-US" w:bidi="ar-SA"/>
      </w:rPr>
    </w:lvl>
    <w:lvl w:ilvl="7" w:tplc="E2DA694C">
      <w:numFmt w:val="bullet"/>
      <w:lvlText w:val="•"/>
      <w:lvlJc w:val="left"/>
      <w:pPr>
        <w:ind w:left="7976" w:hanging="245"/>
      </w:pPr>
      <w:rPr>
        <w:rFonts w:hint="default"/>
        <w:lang w:val="uk-UA" w:eastAsia="en-US" w:bidi="ar-SA"/>
      </w:rPr>
    </w:lvl>
    <w:lvl w:ilvl="8" w:tplc="181A0A48">
      <w:numFmt w:val="bullet"/>
      <w:lvlText w:val="•"/>
      <w:lvlJc w:val="left"/>
      <w:pPr>
        <w:ind w:left="9027" w:hanging="245"/>
      </w:pPr>
      <w:rPr>
        <w:rFonts w:hint="default"/>
        <w:lang w:val="uk-UA" w:eastAsia="en-US" w:bidi="ar-SA"/>
      </w:rPr>
    </w:lvl>
  </w:abstractNum>
  <w:abstractNum w:abstractNumId="22" w15:restartNumberingAfterBreak="0">
    <w:nsid w:val="7C093DE6"/>
    <w:multiLevelType w:val="hybridMultilevel"/>
    <w:tmpl w:val="EE189710"/>
    <w:lvl w:ilvl="0" w:tplc="F24CF56C">
      <w:start w:val="3"/>
      <w:numFmt w:val="decimal"/>
      <w:lvlText w:val="%1."/>
      <w:lvlJc w:val="left"/>
      <w:pPr>
        <w:ind w:left="974" w:hanging="360"/>
      </w:pPr>
      <w:rPr>
        <w:rFonts w:hint="default"/>
      </w:rPr>
    </w:lvl>
    <w:lvl w:ilvl="1" w:tplc="04220019" w:tentative="1">
      <w:start w:val="1"/>
      <w:numFmt w:val="lowerLetter"/>
      <w:lvlText w:val="%2."/>
      <w:lvlJc w:val="left"/>
      <w:pPr>
        <w:ind w:left="1694" w:hanging="360"/>
      </w:pPr>
    </w:lvl>
    <w:lvl w:ilvl="2" w:tplc="0422001B" w:tentative="1">
      <w:start w:val="1"/>
      <w:numFmt w:val="lowerRoman"/>
      <w:lvlText w:val="%3."/>
      <w:lvlJc w:val="right"/>
      <w:pPr>
        <w:ind w:left="2414" w:hanging="180"/>
      </w:pPr>
    </w:lvl>
    <w:lvl w:ilvl="3" w:tplc="0422000F" w:tentative="1">
      <w:start w:val="1"/>
      <w:numFmt w:val="decimal"/>
      <w:lvlText w:val="%4."/>
      <w:lvlJc w:val="left"/>
      <w:pPr>
        <w:ind w:left="3134" w:hanging="360"/>
      </w:pPr>
    </w:lvl>
    <w:lvl w:ilvl="4" w:tplc="04220019" w:tentative="1">
      <w:start w:val="1"/>
      <w:numFmt w:val="lowerLetter"/>
      <w:lvlText w:val="%5."/>
      <w:lvlJc w:val="left"/>
      <w:pPr>
        <w:ind w:left="3854" w:hanging="360"/>
      </w:pPr>
    </w:lvl>
    <w:lvl w:ilvl="5" w:tplc="0422001B" w:tentative="1">
      <w:start w:val="1"/>
      <w:numFmt w:val="lowerRoman"/>
      <w:lvlText w:val="%6."/>
      <w:lvlJc w:val="right"/>
      <w:pPr>
        <w:ind w:left="4574" w:hanging="180"/>
      </w:pPr>
    </w:lvl>
    <w:lvl w:ilvl="6" w:tplc="0422000F" w:tentative="1">
      <w:start w:val="1"/>
      <w:numFmt w:val="decimal"/>
      <w:lvlText w:val="%7."/>
      <w:lvlJc w:val="left"/>
      <w:pPr>
        <w:ind w:left="5294" w:hanging="360"/>
      </w:pPr>
    </w:lvl>
    <w:lvl w:ilvl="7" w:tplc="04220019" w:tentative="1">
      <w:start w:val="1"/>
      <w:numFmt w:val="lowerLetter"/>
      <w:lvlText w:val="%8."/>
      <w:lvlJc w:val="left"/>
      <w:pPr>
        <w:ind w:left="6014" w:hanging="360"/>
      </w:pPr>
    </w:lvl>
    <w:lvl w:ilvl="8" w:tplc="0422001B" w:tentative="1">
      <w:start w:val="1"/>
      <w:numFmt w:val="lowerRoman"/>
      <w:lvlText w:val="%9."/>
      <w:lvlJc w:val="right"/>
      <w:pPr>
        <w:ind w:left="6734" w:hanging="180"/>
      </w:pPr>
    </w:lvl>
  </w:abstractNum>
  <w:abstractNum w:abstractNumId="23" w15:restartNumberingAfterBreak="0">
    <w:nsid w:val="7E6A7309"/>
    <w:multiLevelType w:val="hybridMultilevel"/>
    <w:tmpl w:val="D402E7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7"/>
  </w:num>
  <w:num w:numId="2">
    <w:abstractNumId w:val="20"/>
  </w:num>
  <w:num w:numId="3">
    <w:abstractNumId w:val="8"/>
  </w:num>
  <w:num w:numId="4">
    <w:abstractNumId w:val="21"/>
  </w:num>
  <w:num w:numId="5">
    <w:abstractNumId w:val="16"/>
  </w:num>
  <w:num w:numId="6">
    <w:abstractNumId w:val="0"/>
  </w:num>
  <w:num w:numId="7">
    <w:abstractNumId w:val="11"/>
  </w:num>
  <w:num w:numId="8">
    <w:abstractNumId w:val="10"/>
  </w:num>
  <w:num w:numId="9">
    <w:abstractNumId w:val="6"/>
  </w:num>
  <w:num w:numId="10">
    <w:abstractNumId w:val="3"/>
  </w:num>
  <w:num w:numId="11">
    <w:abstractNumId w:val="2"/>
  </w:num>
  <w:num w:numId="12">
    <w:abstractNumId w:val="9"/>
  </w:num>
  <w:num w:numId="13">
    <w:abstractNumId w:val="12"/>
  </w:num>
  <w:num w:numId="14">
    <w:abstractNumId w:val="15"/>
  </w:num>
  <w:num w:numId="15">
    <w:abstractNumId w:val="14"/>
  </w:num>
  <w:num w:numId="16">
    <w:abstractNumId w:val="5"/>
  </w:num>
  <w:num w:numId="17">
    <w:abstractNumId w:val="22"/>
  </w:num>
  <w:num w:numId="18">
    <w:abstractNumId w:val="23"/>
  </w:num>
  <w:num w:numId="19">
    <w:abstractNumId w:val="4"/>
  </w:num>
  <w:num w:numId="20">
    <w:abstractNumId w:val="13"/>
  </w:num>
  <w:num w:numId="21">
    <w:abstractNumId w:val="19"/>
  </w:num>
  <w:num w:numId="22">
    <w:abstractNumId w:val="7"/>
  </w:num>
  <w:num w:numId="23">
    <w:abstractNumId w:val="1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7C56"/>
    <w:rsid w:val="00022B8D"/>
    <w:rsid w:val="0005681B"/>
    <w:rsid w:val="000D3D60"/>
    <w:rsid w:val="00122861"/>
    <w:rsid w:val="001327DD"/>
    <w:rsid w:val="00141417"/>
    <w:rsid w:val="001B70DF"/>
    <w:rsid w:val="001E5086"/>
    <w:rsid w:val="002033E5"/>
    <w:rsid w:val="0022240B"/>
    <w:rsid w:val="00227158"/>
    <w:rsid w:val="0025249B"/>
    <w:rsid w:val="00253223"/>
    <w:rsid w:val="002A224C"/>
    <w:rsid w:val="002D536C"/>
    <w:rsid w:val="002F5107"/>
    <w:rsid w:val="002F6F5B"/>
    <w:rsid w:val="003037BE"/>
    <w:rsid w:val="00327FBF"/>
    <w:rsid w:val="003349A8"/>
    <w:rsid w:val="00357CC6"/>
    <w:rsid w:val="003614B4"/>
    <w:rsid w:val="00384D4F"/>
    <w:rsid w:val="00390EC4"/>
    <w:rsid w:val="00395CF4"/>
    <w:rsid w:val="00396F73"/>
    <w:rsid w:val="003A6892"/>
    <w:rsid w:val="003D48A4"/>
    <w:rsid w:val="004061FE"/>
    <w:rsid w:val="00443CA6"/>
    <w:rsid w:val="00445458"/>
    <w:rsid w:val="00445E7A"/>
    <w:rsid w:val="00470960"/>
    <w:rsid w:val="00471999"/>
    <w:rsid w:val="00484132"/>
    <w:rsid w:val="004844FB"/>
    <w:rsid w:val="004B3CCC"/>
    <w:rsid w:val="004B59EE"/>
    <w:rsid w:val="004F1911"/>
    <w:rsid w:val="00590F5D"/>
    <w:rsid w:val="005A3A96"/>
    <w:rsid w:val="005D52D9"/>
    <w:rsid w:val="005E2044"/>
    <w:rsid w:val="005F0A14"/>
    <w:rsid w:val="005F66D7"/>
    <w:rsid w:val="006027B8"/>
    <w:rsid w:val="006172B0"/>
    <w:rsid w:val="006220DF"/>
    <w:rsid w:val="006249DA"/>
    <w:rsid w:val="006350EA"/>
    <w:rsid w:val="00657451"/>
    <w:rsid w:val="006742BC"/>
    <w:rsid w:val="006875F9"/>
    <w:rsid w:val="00693417"/>
    <w:rsid w:val="006C5CC5"/>
    <w:rsid w:val="006E2C1F"/>
    <w:rsid w:val="00717C56"/>
    <w:rsid w:val="00722FB6"/>
    <w:rsid w:val="00757D79"/>
    <w:rsid w:val="00757FA3"/>
    <w:rsid w:val="00763C02"/>
    <w:rsid w:val="00790BBF"/>
    <w:rsid w:val="007A2DDC"/>
    <w:rsid w:val="007B2F83"/>
    <w:rsid w:val="00872783"/>
    <w:rsid w:val="00886EA0"/>
    <w:rsid w:val="00890D6C"/>
    <w:rsid w:val="00892714"/>
    <w:rsid w:val="008A3772"/>
    <w:rsid w:val="008A5939"/>
    <w:rsid w:val="008B563C"/>
    <w:rsid w:val="008C646D"/>
    <w:rsid w:val="009031D7"/>
    <w:rsid w:val="00920D29"/>
    <w:rsid w:val="009441A7"/>
    <w:rsid w:val="0096557C"/>
    <w:rsid w:val="0097377F"/>
    <w:rsid w:val="00990E93"/>
    <w:rsid w:val="009963CD"/>
    <w:rsid w:val="009C267C"/>
    <w:rsid w:val="009C7BC6"/>
    <w:rsid w:val="00A053F6"/>
    <w:rsid w:val="00A0774C"/>
    <w:rsid w:val="00A23FCF"/>
    <w:rsid w:val="00A43F7C"/>
    <w:rsid w:val="00A47128"/>
    <w:rsid w:val="00A65AC7"/>
    <w:rsid w:val="00A82E09"/>
    <w:rsid w:val="00A8716E"/>
    <w:rsid w:val="00AB072E"/>
    <w:rsid w:val="00AB5743"/>
    <w:rsid w:val="00B02A31"/>
    <w:rsid w:val="00B55903"/>
    <w:rsid w:val="00B62B6E"/>
    <w:rsid w:val="00B90032"/>
    <w:rsid w:val="00BB6B33"/>
    <w:rsid w:val="00BD394D"/>
    <w:rsid w:val="00BF6110"/>
    <w:rsid w:val="00C03D98"/>
    <w:rsid w:val="00C26C75"/>
    <w:rsid w:val="00C40467"/>
    <w:rsid w:val="00C80C3E"/>
    <w:rsid w:val="00C837AD"/>
    <w:rsid w:val="00CB68C7"/>
    <w:rsid w:val="00CB6A77"/>
    <w:rsid w:val="00CC3B07"/>
    <w:rsid w:val="00CC6590"/>
    <w:rsid w:val="00CE0856"/>
    <w:rsid w:val="00CE2724"/>
    <w:rsid w:val="00D26EFC"/>
    <w:rsid w:val="00D34E15"/>
    <w:rsid w:val="00D73B14"/>
    <w:rsid w:val="00D875EA"/>
    <w:rsid w:val="00DA5682"/>
    <w:rsid w:val="00DD59AF"/>
    <w:rsid w:val="00DE0B64"/>
    <w:rsid w:val="00E222A8"/>
    <w:rsid w:val="00E427D6"/>
    <w:rsid w:val="00E46914"/>
    <w:rsid w:val="00E52BDF"/>
    <w:rsid w:val="00E92858"/>
    <w:rsid w:val="00EA2EBA"/>
    <w:rsid w:val="00ED02CA"/>
    <w:rsid w:val="00ED3FEB"/>
    <w:rsid w:val="00EF0D0D"/>
    <w:rsid w:val="00F309EE"/>
    <w:rsid w:val="00F312AF"/>
    <w:rsid w:val="00F44CA6"/>
    <w:rsid w:val="00F704A9"/>
    <w:rsid w:val="00F716E6"/>
    <w:rsid w:val="00F81B0D"/>
    <w:rsid w:val="00F857BB"/>
    <w:rsid w:val="00F8746D"/>
    <w:rsid w:val="00FC0DAB"/>
    <w:rsid w:val="00FE16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8B752"/>
  <w15:docId w15:val="{25C48D35-E474-4ED4-9E4D-56123BF22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2DDC"/>
    <w:rPr>
      <w:rFonts w:ascii="Times New Roman" w:eastAsia="Times New Roman" w:hAnsi="Times New Roman" w:cs="Times New Roman"/>
      <w:lang w:val="uk-UA"/>
    </w:rPr>
  </w:style>
  <w:style w:type="paragraph" w:styleId="1">
    <w:name w:val="heading 1"/>
    <w:basedOn w:val="a"/>
    <w:uiPriority w:val="9"/>
    <w:qFormat/>
    <w:rsid w:val="007A2DDC"/>
    <w:pPr>
      <w:spacing w:line="275" w:lineRule="exact"/>
      <w:ind w:left="370"/>
      <w:outlineLvl w:val="0"/>
    </w:pPr>
    <w:rPr>
      <w:b/>
      <w:bCs/>
      <w:sz w:val="24"/>
      <w:szCs w:val="24"/>
    </w:rPr>
  </w:style>
  <w:style w:type="paragraph" w:styleId="2">
    <w:name w:val="heading 2"/>
    <w:basedOn w:val="a"/>
    <w:uiPriority w:val="9"/>
    <w:unhideWhenUsed/>
    <w:qFormat/>
    <w:rsid w:val="007A2DDC"/>
    <w:pPr>
      <w:spacing w:line="271" w:lineRule="exact"/>
      <w:ind w:left="370"/>
      <w:outlineLvl w:val="1"/>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7A2DDC"/>
    <w:tblPr>
      <w:tblInd w:w="0" w:type="dxa"/>
      <w:tblCellMar>
        <w:top w:w="0" w:type="dxa"/>
        <w:left w:w="0" w:type="dxa"/>
        <w:bottom w:w="0" w:type="dxa"/>
        <w:right w:w="0" w:type="dxa"/>
      </w:tblCellMar>
    </w:tblPr>
  </w:style>
  <w:style w:type="paragraph" w:styleId="a3">
    <w:name w:val="Body Text"/>
    <w:basedOn w:val="a"/>
    <w:uiPriority w:val="1"/>
    <w:qFormat/>
    <w:rsid w:val="007A2DDC"/>
    <w:pPr>
      <w:ind w:left="370"/>
    </w:pPr>
    <w:rPr>
      <w:sz w:val="24"/>
      <w:szCs w:val="24"/>
    </w:rPr>
  </w:style>
  <w:style w:type="paragraph" w:styleId="a4">
    <w:name w:val="List Paragraph"/>
    <w:basedOn w:val="a"/>
    <w:uiPriority w:val="34"/>
    <w:qFormat/>
    <w:rsid w:val="007A2DDC"/>
    <w:pPr>
      <w:spacing w:line="275" w:lineRule="exact"/>
      <w:ind w:left="370"/>
    </w:pPr>
  </w:style>
  <w:style w:type="paragraph" w:customStyle="1" w:styleId="TableParagraph">
    <w:name w:val="Table Paragraph"/>
    <w:basedOn w:val="a"/>
    <w:uiPriority w:val="1"/>
    <w:qFormat/>
    <w:rsid w:val="007A2DDC"/>
    <w:pPr>
      <w:ind w:left="112"/>
    </w:pPr>
  </w:style>
  <w:style w:type="paragraph" w:styleId="a5">
    <w:name w:val="Normal (Web)"/>
    <w:basedOn w:val="a"/>
    <w:uiPriority w:val="99"/>
    <w:unhideWhenUsed/>
    <w:rsid w:val="00D34E15"/>
    <w:pPr>
      <w:widowControl/>
      <w:autoSpaceDE/>
      <w:autoSpaceDN/>
      <w:spacing w:before="100" w:beforeAutospacing="1" w:after="100" w:afterAutospacing="1"/>
    </w:pPr>
    <w:rPr>
      <w:sz w:val="24"/>
      <w:szCs w:val="24"/>
      <w:lang w:eastAsia="uk-UA"/>
    </w:rPr>
  </w:style>
  <w:style w:type="paragraph" w:styleId="a6">
    <w:name w:val="Balloon Text"/>
    <w:basedOn w:val="a"/>
    <w:link w:val="a7"/>
    <w:uiPriority w:val="99"/>
    <w:semiHidden/>
    <w:unhideWhenUsed/>
    <w:rsid w:val="006742BC"/>
    <w:rPr>
      <w:rFonts w:ascii="Tahoma" w:hAnsi="Tahoma" w:cs="Tahoma"/>
      <w:sz w:val="16"/>
      <w:szCs w:val="16"/>
    </w:rPr>
  </w:style>
  <w:style w:type="character" w:customStyle="1" w:styleId="a7">
    <w:name w:val="Текст выноски Знак"/>
    <w:basedOn w:val="a0"/>
    <w:link w:val="a6"/>
    <w:uiPriority w:val="99"/>
    <w:semiHidden/>
    <w:rsid w:val="006742BC"/>
    <w:rPr>
      <w:rFonts w:ascii="Tahoma" w:eastAsia="Times New Roman" w:hAnsi="Tahoma" w:cs="Tahoma"/>
      <w:sz w:val="16"/>
      <w:szCs w:val="16"/>
      <w:lang w:val="uk-UA"/>
    </w:rPr>
  </w:style>
  <w:style w:type="table" w:styleId="a8">
    <w:name w:val="Table Grid"/>
    <w:basedOn w:val="a1"/>
    <w:uiPriority w:val="39"/>
    <w:rsid w:val="00C03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7B2F83"/>
    <w:pPr>
      <w:widowControl/>
      <w:adjustRightInd w:val="0"/>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68316">
      <w:bodyDiv w:val="1"/>
      <w:marLeft w:val="0"/>
      <w:marRight w:val="0"/>
      <w:marTop w:val="0"/>
      <w:marBottom w:val="0"/>
      <w:divBdr>
        <w:top w:val="none" w:sz="0" w:space="0" w:color="auto"/>
        <w:left w:val="none" w:sz="0" w:space="0" w:color="auto"/>
        <w:bottom w:val="none" w:sz="0" w:space="0" w:color="auto"/>
        <w:right w:val="none" w:sz="0" w:space="0" w:color="auto"/>
      </w:divBdr>
      <w:divsChild>
        <w:div w:id="259989870">
          <w:marLeft w:val="120"/>
          <w:marRight w:val="0"/>
          <w:marTop w:val="0"/>
          <w:marBottom w:val="0"/>
          <w:divBdr>
            <w:top w:val="none" w:sz="0" w:space="0" w:color="auto"/>
            <w:left w:val="none" w:sz="0" w:space="0" w:color="auto"/>
            <w:bottom w:val="none" w:sz="0" w:space="0" w:color="auto"/>
            <w:right w:val="none" w:sz="0" w:space="0" w:color="auto"/>
          </w:divBdr>
        </w:div>
      </w:divsChild>
    </w:div>
    <w:div w:id="110781939">
      <w:bodyDiv w:val="1"/>
      <w:marLeft w:val="0"/>
      <w:marRight w:val="0"/>
      <w:marTop w:val="0"/>
      <w:marBottom w:val="0"/>
      <w:divBdr>
        <w:top w:val="none" w:sz="0" w:space="0" w:color="auto"/>
        <w:left w:val="none" w:sz="0" w:space="0" w:color="auto"/>
        <w:bottom w:val="none" w:sz="0" w:space="0" w:color="auto"/>
        <w:right w:val="none" w:sz="0" w:space="0" w:color="auto"/>
      </w:divBdr>
    </w:div>
    <w:div w:id="188108815">
      <w:bodyDiv w:val="1"/>
      <w:marLeft w:val="0"/>
      <w:marRight w:val="0"/>
      <w:marTop w:val="0"/>
      <w:marBottom w:val="0"/>
      <w:divBdr>
        <w:top w:val="none" w:sz="0" w:space="0" w:color="auto"/>
        <w:left w:val="none" w:sz="0" w:space="0" w:color="auto"/>
        <w:bottom w:val="none" w:sz="0" w:space="0" w:color="auto"/>
        <w:right w:val="none" w:sz="0" w:space="0" w:color="auto"/>
      </w:divBdr>
      <w:divsChild>
        <w:div w:id="1306351569">
          <w:marLeft w:val="120"/>
          <w:marRight w:val="0"/>
          <w:marTop w:val="0"/>
          <w:marBottom w:val="0"/>
          <w:divBdr>
            <w:top w:val="none" w:sz="0" w:space="0" w:color="auto"/>
            <w:left w:val="none" w:sz="0" w:space="0" w:color="auto"/>
            <w:bottom w:val="none" w:sz="0" w:space="0" w:color="auto"/>
            <w:right w:val="none" w:sz="0" w:space="0" w:color="auto"/>
          </w:divBdr>
        </w:div>
      </w:divsChild>
    </w:div>
    <w:div w:id="573929823">
      <w:bodyDiv w:val="1"/>
      <w:marLeft w:val="0"/>
      <w:marRight w:val="0"/>
      <w:marTop w:val="0"/>
      <w:marBottom w:val="0"/>
      <w:divBdr>
        <w:top w:val="none" w:sz="0" w:space="0" w:color="auto"/>
        <w:left w:val="none" w:sz="0" w:space="0" w:color="auto"/>
        <w:bottom w:val="none" w:sz="0" w:space="0" w:color="auto"/>
        <w:right w:val="none" w:sz="0" w:space="0" w:color="auto"/>
      </w:divBdr>
      <w:divsChild>
        <w:div w:id="2080595446">
          <w:marLeft w:val="211"/>
          <w:marRight w:val="0"/>
          <w:marTop w:val="0"/>
          <w:marBottom w:val="0"/>
          <w:divBdr>
            <w:top w:val="none" w:sz="0" w:space="0" w:color="auto"/>
            <w:left w:val="none" w:sz="0" w:space="0" w:color="auto"/>
            <w:bottom w:val="none" w:sz="0" w:space="0" w:color="auto"/>
            <w:right w:val="none" w:sz="0" w:space="0" w:color="auto"/>
          </w:divBdr>
        </w:div>
        <w:div w:id="433863124">
          <w:marLeft w:val="211"/>
          <w:marRight w:val="0"/>
          <w:marTop w:val="0"/>
          <w:marBottom w:val="0"/>
          <w:divBdr>
            <w:top w:val="none" w:sz="0" w:space="0" w:color="auto"/>
            <w:left w:val="none" w:sz="0" w:space="0" w:color="auto"/>
            <w:bottom w:val="none" w:sz="0" w:space="0" w:color="auto"/>
            <w:right w:val="none" w:sz="0" w:space="0" w:color="auto"/>
          </w:divBdr>
        </w:div>
      </w:divsChild>
    </w:div>
    <w:div w:id="927497011">
      <w:bodyDiv w:val="1"/>
      <w:marLeft w:val="0"/>
      <w:marRight w:val="0"/>
      <w:marTop w:val="0"/>
      <w:marBottom w:val="0"/>
      <w:divBdr>
        <w:top w:val="none" w:sz="0" w:space="0" w:color="auto"/>
        <w:left w:val="none" w:sz="0" w:space="0" w:color="auto"/>
        <w:bottom w:val="none" w:sz="0" w:space="0" w:color="auto"/>
        <w:right w:val="none" w:sz="0" w:space="0" w:color="auto"/>
      </w:divBdr>
      <w:divsChild>
        <w:div w:id="818308641">
          <w:marLeft w:val="974"/>
          <w:marRight w:val="0"/>
          <w:marTop w:val="0"/>
          <w:marBottom w:val="0"/>
          <w:divBdr>
            <w:top w:val="none" w:sz="0" w:space="0" w:color="auto"/>
            <w:left w:val="none" w:sz="0" w:space="0" w:color="auto"/>
            <w:bottom w:val="none" w:sz="0" w:space="0" w:color="auto"/>
            <w:right w:val="none" w:sz="0" w:space="0" w:color="auto"/>
          </w:divBdr>
        </w:div>
      </w:divsChild>
    </w:div>
    <w:div w:id="1173687701">
      <w:bodyDiv w:val="1"/>
      <w:marLeft w:val="0"/>
      <w:marRight w:val="0"/>
      <w:marTop w:val="0"/>
      <w:marBottom w:val="0"/>
      <w:divBdr>
        <w:top w:val="none" w:sz="0" w:space="0" w:color="auto"/>
        <w:left w:val="none" w:sz="0" w:space="0" w:color="auto"/>
        <w:bottom w:val="none" w:sz="0" w:space="0" w:color="auto"/>
        <w:right w:val="none" w:sz="0" w:space="0" w:color="auto"/>
      </w:divBdr>
    </w:div>
    <w:div w:id="1234587275">
      <w:bodyDiv w:val="1"/>
      <w:marLeft w:val="0"/>
      <w:marRight w:val="0"/>
      <w:marTop w:val="0"/>
      <w:marBottom w:val="0"/>
      <w:divBdr>
        <w:top w:val="none" w:sz="0" w:space="0" w:color="auto"/>
        <w:left w:val="none" w:sz="0" w:space="0" w:color="auto"/>
        <w:bottom w:val="none" w:sz="0" w:space="0" w:color="auto"/>
        <w:right w:val="none" w:sz="0" w:space="0" w:color="auto"/>
      </w:divBdr>
    </w:div>
    <w:div w:id="1548225881">
      <w:bodyDiv w:val="1"/>
      <w:marLeft w:val="0"/>
      <w:marRight w:val="0"/>
      <w:marTop w:val="0"/>
      <w:marBottom w:val="0"/>
      <w:divBdr>
        <w:top w:val="none" w:sz="0" w:space="0" w:color="auto"/>
        <w:left w:val="none" w:sz="0" w:space="0" w:color="auto"/>
        <w:bottom w:val="none" w:sz="0" w:space="0" w:color="auto"/>
        <w:right w:val="none" w:sz="0" w:space="0" w:color="auto"/>
      </w:divBdr>
      <w:divsChild>
        <w:div w:id="1889951782">
          <w:marLeft w:val="120"/>
          <w:marRight w:val="0"/>
          <w:marTop w:val="0"/>
          <w:marBottom w:val="0"/>
          <w:divBdr>
            <w:top w:val="none" w:sz="0" w:space="0" w:color="auto"/>
            <w:left w:val="none" w:sz="0" w:space="0" w:color="auto"/>
            <w:bottom w:val="none" w:sz="0" w:space="0" w:color="auto"/>
            <w:right w:val="none" w:sz="0" w:space="0" w:color="auto"/>
          </w:divBdr>
        </w:div>
        <w:div w:id="859011098">
          <w:marLeft w:val="120"/>
          <w:marRight w:val="0"/>
          <w:marTop w:val="0"/>
          <w:marBottom w:val="0"/>
          <w:divBdr>
            <w:top w:val="none" w:sz="0" w:space="0" w:color="auto"/>
            <w:left w:val="none" w:sz="0" w:space="0" w:color="auto"/>
            <w:bottom w:val="none" w:sz="0" w:space="0" w:color="auto"/>
            <w:right w:val="none" w:sz="0" w:space="0" w:color="auto"/>
          </w:divBdr>
        </w:div>
        <w:div w:id="2005356555">
          <w:marLeft w:val="67"/>
          <w:marRight w:val="0"/>
          <w:marTop w:val="0"/>
          <w:marBottom w:val="0"/>
          <w:divBdr>
            <w:top w:val="none" w:sz="0" w:space="0" w:color="auto"/>
            <w:left w:val="none" w:sz="0" w:space="0" w:color="auto"/>
            <w:bottom w:val="none" w:sz="0" w:space="0" w:color="auto"/>
            <w:right w:val="none" w:sz="0" w:space="0" w:color="auto"/>
          </w:divBdr>
        </w:div>
      </w:divsChild>
    </w:div>
    <w:div w:id="1619608545">
      <w:bodyDiv w:val="1"/>
      <w:marLeft w:val="0"/>
      <w:marRight w:val="0"/>
      <w:marTop w:val="0"/>
      <w:marBottom w:val="0"/>
      <w:divBdr>
        <w:top w:val="none" w:sz="0" w:space="0" w:color="auto"/>
        <w:left w:val="none" w:sz="0" w:space="0" w:color="auto"/>
        <w:bottom w:val="none" w:sz="0" w:space="0" w:color="auto"/>
        <w:right w:val="none" w:sz="0" w:space="0" w:color="auto"/>
      </w:divBdr>
    </w:div>
    <w:div w:id="1834376286">
      <w:bodyDiv w:val="1"/>
      <w:marLeft w:val="0"/>
      <w:marRight w:val="0"/>
      <w:marTop w:val="0"/>
      <w:marBottom w:val="0"/>
      <w:divBdr>
        <w:top w:val="none" w:sz="0" w:space="0" w:color="auto"/>
        <w:left w:val="none" w:sz="0" w:space="0" w:color="auto"/>
        <w:bottom w:val="none" w:sz="0" w:space="0" w:color="auto"/>
        <w:right w:val="none" w:sz="0" w:space="0" w:color="auto"/>
      </w:divBdr>
      <w:divsChild>
        <w:div w:id="2024285613">
          <w:marLeft w:val="120"/>
          <w:marRight w:val="0"/>
          <w:marTop w:val="0"/>
          <w:marBottom w:val="0"/>
          <w:divBdr>
            <w:top w:val="none" w:sz="0" w:space="0" w:color="auto"/>
            <w:left w:val="none" w:sz="0" w:space="0" w:color="auto"/>
            <w:bottom w:val="none" w:sz="0" w:space="0" w:color="auto"/>
            <w:right w:val="none" w:sz="0" w:space="0" w:color="auto"/>
          </w:divBdr>
        </w:div>
      </w:divsChild>
    </w:div>
    <w:div w:id="1887183394">
      <w:bodyDiv w:val="1"/>
      <w:marLeft w:val="0"/>
      <w:marRight w:val="0"/>
      <w:marTop w:val="0"/>
      <w:marBottom w:val="0"/>
      <w:divBdr>
        <w:top w:val="none" w:sz="0" w:space="0" w:color="auto"/>
        <w:left w:val="none" w:sz="0" w:space="0" w:color="auto"/>
        <w:bottom w:val="none" w:sz="0" w:space="0" w:color="auto"/>
        <w:right w:val="none" w:sz="0" w:space="0" w:color="auto"/>
      </w:divBdr>
      <w:divsChild>
        <w:div w:id="761072547">
          <w:marLeft w:val="974"/>
          <w:marRight w:val="0"/>
          <w:marTop w:val="0"/>
          <w:marBottom w:val="0"/>
          <w:divBdr>
            <w:top w:val="none" w:sz="0" w:space="0" w:color="auto"/>
            <w:left w:val="none" w:sz="0" w:space="0" w:color="auto"/>
            <w:bottom w:val="none" w:sz="0" w:space="0" w:color="auto"/>
            <w:right w:val="none" w:sz="0" w:space="0" w:color="auto"/>
          </w:divBdr>
        </w:div>
      </w:divsChild>
    </w:div>
    <w:div w:id="210765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med.mf2@vnmu.edu.u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20" TargetMode="External"/><Relationship Id="rId5" Type="http://schemas.openxmlformats.org/officeDocument/2006/relationships/webSettings" Target="webSettings.xml"/><Relationship Id="rId10"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CA901-1BBA-4EAC-A3B7-FA8CE4A9C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10</Pages>
  <Words>19401</Words>
  <Characters>11060</Characters>
  <Application>Microsoft Office Word</Application>
  <DocSecurity>0</DocSecurity>
  <Lines>92</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Сурсаєва  Людмила  Миколаївна</cp:lastModifiedBy>
  <cp:revision>75</cp:revision>
  <cp:lastPrinted>2022-12-29T17:19:00Z</cp:lastPrinted>
  <dcterms:created xsi:type="dcterms:W3CDTF">2023-02-01T16:56:00Z</dcterms:created>
  <dcterms:modified xsi:type="dcterms:W3CDTF">2025-09-08T17:03:00Z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2022-09-15T00:00:00Z</vt:filetime>
  </property>
  <property fmtid="{D5CDD505-2E9C-101B-9397-08002B2CF9AE}" pid="3" name="Creator">
    <vt:lpwstr>Microsoft® Word 2016</vt:lpwstr>
  </property>
  <property fmtid="{D5CDD505-2E9C-101B-9397-08002B2CF9AE}" pid="4" name="LastSaved">
    <vt:filetime>2022-12-29T00:00:00Z</vt:filetime>
  </property>
</Properties>
</file>